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60E85" w14:textId="77777777" w:rsidR="00DC677C" w:rsidRPr="00A96FEE" w:rsidRDefault="00490617" w:rsidP="00A96FEE">
      <w:pPr>
        <w:jc w:val="center"/>
        <w:rPr>
          <w:sz w:val="40"/>
          <w:szCs w:val="28"/>
        </w:rPr>
      </w:pPr>
      <w:r>
        <w:rPr>
          <w:noProof/>
          <w:sz w:val="40"/>
          <w:szCs w:val="28"/>
        </w:rPr>
        <w:drawing>
          <wp:inline distT="0" distB="0" distL="0" distR="0" wp14:anchorId="4EB48BEA" wp14:editId="4EFD407E">
            <wp:extent cx="2286000" cy="1013460"/>
            <wp:effectExtent l="0" t="0" r="0" b="0"/>
            <wp:docPr id="4" name="Picture 2" descr="Sonoma State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Sonoma State University"/>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013460"/>
                    </a:xfrm>
                    <a:prstGeom prst="rect">
                      <a:avLst/>
                    </a:prstGeom>
                    <a:noFill/>
                  </pic:spPr>
                </pic:pic>
              </a:graphicData>
            </a:graphic>
          </wp:inline>
        </w:drawing>
      </w:r>
    </w:p>
    <w:p w14:paraId="78B197FB" w14:textId="77777777" w:rsidR="00DC677C" w:rsidRPr="00A96FEE" w:rsidRDefault="00DC677C" w:rsidP="00930BF0">
      <w:pPr>
        <w:rPr>
          <w:sz w:val="40"/>
          <w:szCs w:val="28"/>
        </w:rPr>
      </w:pPr>
    </w:p>
    <w:p w14:paraId="50207B15" w14:textId="77777777" w:rsidR="00DC677C" w:rsidRPr="00A96FEE" w:rsidRDefault="00DC677C" w:rsidP="00A96FEE">
      <w:pPr>
        <w:jc w:val="center"/>
        <w:rPr>
          <w:sz w:val="40"/>
          <w:szCs w:val="28"/>
        </w:rPr>
      </w:pPr>
    </w:p>
    <w:p w14:paraId="091EBB0F" w14:textId="77777777" w:rsidR="00DC677C" w:rsidRPr="00A96FEE" w:rsidRDefault="00DC677C" w:rsidP="00A96FEE">
      <w:pPr>
        <w:jc w:val="center"/>
        <w:rPr>
          <w:sz w:val="40"/>
          <w:szCs w:val="28"/>
        </w:rPr>
      </w:pPr>
    </w:p>
    <w:p w14:paraId="7AFAED89" w14:textId="77777777" w:rsidR="00DC677C" w:rsidRPr="00A96FEE" w:rsidRDefault="00DC677C" w:rsidP="00A96FEE">
      <w:pPr>
        <w:pStyle w:val="Heading1"/>
        <w:rPr>
          <w:b/>
          <w:bCs/>
          <w:sz w:val="52"/>
          <w:szCs w:val="28"/>
        </w:rPr>
      </w:pPr>
    </w:p>
    <w:p w14:paraId="07779EBA" w14:textId="77777777" w:rsidR="00DC677C" w:rsidRPr="00A96FEE" w:rsidRDefault="00DC677C" w:rsidP="00A96FEE">
      <w:pPr>
        <w:pStyle w:val="Heading1"/>
        <w:rPr>
          <w:b/>
          <w:bCs/>
          <w:sz w:val="56"/>
          <w:szCs w:val="56"/>
        </w:rPr>
      </w:pPr>
      <w:r w:rsidRPr="00A96FEE">
        <w:rPr>
          <w:b/>
          <w:bCs/>
          <w:sz w:val="56"/>
          <w:szCs w:val="56"/>
        </w:rPr>
        <w:t>Sonoma State University</w:t>
      </w:r>
    </w:p>
    <w:p w14:paraId="13110616" w14:textId="77777777" w:rsidR="00DC677C" w:rsidRPr="00A96FEE" w:rsidRDefault="00DC677C" w:rsidP="00A96FEE">
      <w:pPr>
        <w:jc w:val="center"/>
        <w:rPr>
          <w:b/>
          <w:bCs/>
          <w:sz w:val="56"/>
          <w:szCs w:val="56"/>
        </w:rPr>
      </w:pPr>
    </w:p>
    <w:p w14:paraId="0F233C88" w14:textId="77777777" w:rsidR="00DC677C" w:rsidRPr="00A96FEE" w:rsidRDefault="00DC677C" w:rsidP="00A96FEE">
      <w:pPr>
        <w:pStyle w:val="Heading3"/>
        <w:rPr>
          <w:b/>
          <w:bCs/>
          <w:sz w:val="56"/>
          <w:szCs w:val="56"/>
        </w:rPr>
      </w:pPr>
      <w:r w:rsidRPr="00A96FEE">
        <w:rPr>
          <w:b/>
          <w:bCs/>
          <w:sz w:val="56"/>
          <w:szCs w:val="56"/>
        </w:rPr>
        <w:t>Department of Counseling</w:t>
      </w:r>
    </w:p>
    <w:p w14:paraId="55D5EC45" w14:textId="77777777" w:rsidR="00DC677C" w:rsidRPr="00A96FEE" w:rsidRDefault="00DC677C" w:rsidP="00A96FEE">
      <w:pPr>
        <w:jc w:val="center"/>
        <w:rPr>
          <w:sz w:val="56"/>
          <w:szCs w:val="56"/>
        </w:rPr>
      </w:pPr>
    </w:p>
    <w:p w14:paraId="0AD5FC1F" w14:textId="77777777" w:rsidR="00DC677C" w:rsidRPr="00A96FEE" w:rsidRDefault="00A96FEE" w:rsidP="00A96FEE">
      <w:pPr>
        <w:pStyle w:val="Heading2"/>
        <w:rPr>
          <w:sz w:val="56"/>
          <w:szCs w:val="56"/>
        </w:rPr>
      </w:pPr>
      <w:bookmarkStart w:id="0" w:name="_GoBack"/>
      <w:r>
        <w:rPr>
          <w:sz w:val="56"/>
          <w:szCs w:val="56"/>
        </w:rPr>
        <w:t>School Counseling</w:t>
      </w:r>
    </w:p>
    <w:bookmarkEnd w:id="0"/>
    <w:p w14:paraId="4E35D7B3" w14:textId="77777777" w:rsidR="00357ACF" w:rsidRPr="00A96FEE" w:rsidRDefault="00357ACF" w:rsidP="00A96FEE">
      <w:pPr>
        <w:pStyle w:val="Heading2"/>
        <w:rPr>
          <w:sz w:val="40"/>
          <w:szCs w:val="28"/>
        </w:rPr>
      </w:pPr>
    </w:p>
    <w:p w14:paraId="02A0CED7" w14:textId="77777777" w:rsidR="00A96FEE" w:rsidRDefault="00A96FEE" w:rsidP="00A96FEE">
      <w:pPr>
        <w:pStyle w:val="Heading2"/>
        <w:rPr>
          <w:sz w:val="40"/>
          <w:szCs w:val="28"/>
        </w:rPr>
      </w:pPr>
      <w:r w:rsidRPr="00A96FEE">
        <w:rPr>
          <w:sz w:val="40"/>
          <w:szCs w:val="28"/>
        </w:rPr>
        <w:t>SUPERVISED FIELD EXPERIENCE</w:t>
      </w:r>
    </w:p>
    <w:p w14:paraId="6E2BB54A" w14:textId="77777777" w:rsidR="00357ACF" w:rsidRPr="00A96FEE" w:rsidRDefault="00A96FEE" w:rsidP="00A96FEE">
      <w:pPr>
        <w:pStyle w:val="Heading2"/>
        <w:rPr>
          <w:sz w:val="40"/>
          <w:szCs w:val="28"/>
        </w:rPr>
      </w:pPr>
      <w:r w:rsidRPr="00A96FEE">
        <w:rPr>
          <w:sz w:val="40"/>
          <w:szCs w:val="28"/>
        </w:rPr>
        <w:t>IN SCHOOL COUNSELING</w:t>
      </w:r>
    </w:p>
    <w:p w14:paraId="1DD6D804" w14:textId="77777777" w:rsidR="00DC677C" w:rsidRPr="00A96FEE" w:rsidRDefault="00357ACF" w:rsidP="00A96FEE">
      <w:pPr>
        <w:pStyle w:val="Heading2"/>
        <w:rPr>
          <w:sz w:val="40"/>
          <w:szCs w:val="28"/>
        </w:rPr>
      </w:pPr>
      <w:r w:rsidRPr="00A96FEE">
        <w:rPr>
          <w:sz w:val="40"/>
          <w:szCs w:val="28"/>
        </w:rPr>
        <w:t>MANUAL</w:t>
      </w:r>
    </w:p>
    <w:p w14:paraId="5629CCDF" w14:textId="6D166EFB" w:rsidR="00316104" w:rsidRDefault="00A96FEE" w:rsidP="00A96FEE">
      <w:pPr>
        <w:jc w:val="center"/>
        <w:rPr>
          <w:b/>
          <w:sz w:val="40"/>
          <w:szCs w:val="28"/>
        </w:rPr>
      </w:pPr>
      <w:r w:rsidRPr="00A96FEE">
        <w:rPr>
          <w:b/>
          <w:sz w:val="40"/>
          <w:szCs w:val="28"/>
        </w:rPr>
        <w:t>Fall 20</w:t>
      </w:r>
      <w:r w:rsidR="00490617">
        <w:rPr>
          <w:b/>
          <w:sz w:val="40"/>
          <w:szCs w:val="28"/>
        </w:rPr>
        <w:t>2</w:t>
      </w:r>
      <w:r w:rsidR="00090EF0">
        <w:rPr>
          <w:b/>
          <w:sz w:val="40"/>
          <w:szCs w:val="28"/>
        </w:rPr>
        <w:t>2</w:t>
      </w:r>
    </w:p>
    <w:p w14:paraId="1CA5626D" w14:textId="77777777" w:rsidR="000836F0" w:rsidRDefault="000836F0" w:rsidP="00A96FEE">
      <w:pPr>
        <w:jc w:val="center"/>
        <w:rPr>
          <w:b/>
          <w:sz w:val="40"/>
          <w:szCs w:val="28"/>
        </w:rPr>
      </w:pPr>
    </w:p>
    <w:p w14:paraId="0FBDBA28" w14:textId="77777777" w:rsidR="000836F0" w:rsidRDefault="000836F0" w:rsidP="00A96FEE">
      <w:pPr>
        <w:jc w:val="center"/>
        <w:rPr>
          <w:b/>
          <w:sz w:val="40"/>
          <w:szCs w:val="28"/>
        </w:rPr>
      </w:pPr>
    </w:p>
    <w:p w14:paraId="7C9B39BD" w14:textId="77777777" w:rsidR="000836F0" w:rsidRDefault="000836F0" w:rsidP="00A96FEE">
      <w:pPr>
        <w:jc w:val="center"/>
        <w:rPr>
          <w:b/>
          <w:sz w:val="40"/>
          <w:szCs w:val="28"/>
        </w:rPr>
      </w:pPr>
    </w:p>
    <w:p w14:paraId="6A03041D" w14:textId="77777777" w:rsidR="000836F0" w:rsidRDefault="000836F0" w:rsidP="00A96FEE">
      <w:pPr>
        <w:jc w:val="center"/>
        <w:rPr>
          <w:b/>
          <w:sz w:val="40"/>
          <w:szCs w:val="28"/>
        </w:rPr>
      </w:pPr>
    </w:p>
    <w:p w14:paraId="10C1C180" w14:textId="77777777" w:rsidR="000836F0" w:rsidRDefault="000836F0" w:rsidP="00A96FEE">
      <w:pPr>
        <w:jc w:val="center"/>
        <w:rPr>
          <w:b/>
          <w:sz w:val="40"/>
          <w:szCs w:val="28"/>
        </w:rPr>
      </w:pPr>
    </w:p>
    <w:p w14:paraId="742913BA" w14:textId="77777777" w:rsidR="000836F0" w:rsidRDefault="000836F0" w:rsidP="00A96FEE">
      <w:pPr>
        <w:jc w:val="center"/>
        <w:rPr>
          <w:b/>
          <w:sz w:val="40"/>
          <w:szCs w:val="28"/>
        </w:rPr>
      </w:pPr>
    </w:p>
    <w:p w14:paraId="66E6CAAB" w14:textId="77777777" w:rsidR="000836F0" w:rsidRDefault="000836F0" w:rsidP="00A96FEE">
      <w:pPr>
        <w:jc w:val="center"/>
        <w:rPr>
          <w:b/>
          <w:sz w:val="40"/>
          <w:szCs w:val="28"/>
        </w:rPr>
      </w:pPr>
    </w:p>
    <w:p w14:paraId="3EF9E4F4" w14:textId="77777777" w:rsidR="000836F0" w:rsidRDefault="000836F0" w:rsidP="000836F0"/>
    <w:p w14:paraId="13D12E86" w14:textId="77777777" w:rsidR="000836F0" w:rsidRDefault="000836F0" w:rsidP="000836F0"/>
    <w:p w14:paraId="5AF281E7" w14:textId="77777777" w:rsidR="000836F0" w:rsidRDefault="000836F0" w:rsidP="000836F0"/>
    <w:p w14:paraId="246E4FBD" w14:textId="77777777" w:rsidR="006B5E71" w:rsidRDefault="006B5E71" w:rsidP="000836F0">
      <w:pPr>
        <w:pStyle w:val="Heading1"/>
      </w:pPr>
    </w:p>
    <w:p w14:paraId="36F5D0D0" w14:textId="77777777" w:rsidR="002318F7" w:rsidRDefault="002318F7" w:rsidP="002318F7"/>
    <w:p w14:paraId="0F589C86" w14:textId="77777777" w:rsidR="002318F7" w:rsidRPr="002F542F" w:rsidRDefault="002318F7" w:rsidP="002318F7"/>
    <w:p w14:paraId="557975CE" w14:textId="77777777" w:rsidR="002318F7" w:rsidRPr="002F542F" w:rsidRDefault="002318F7" w:rsidP="002318F7">
      <w:pPr>
        <w:pStyle w:val="Title"/>
        <w:tabs>
          <w:tab w:val="left" w:pos="9540"/>
        </w:tabs>
        <w:rPr>
          <w:rFonts w:ascii="Times New Roman" w:hAnsi="Times New Roman" w:cs="Times New Roman"/>
          <w:b w:val="0"/>
          <w:bCs w:val="0"/>
          <w:szCs w:val="32"/>
        </w:rPr>
      </w:pPr>
      <w:r w:rsidRPr="002F542F">
        <w:rPr>
          <w:rFonts w:ascii="Times New Roman" w:hAnsi="Times New Roman" w:cs="Times New Roman"/>
          <w:b w:val="0"/>
          <w:bCs w:val="0"/>
          <w:szCs w:val="32"/>
        </w:rPr>
        <w:lastRenderedPageBreak/>
        <w:t>School Counseling</w:t>
      </w:r>
    </w:p>
    <w:p w14:paraId="2FA9315C" w14:textId="77777777" w:rsidR="002318F7" w:rsidRPr="002F542F" w:rsidRDefault="002318F7" w:rsidP="002318F7">
      <w:pPr>
        <w:pStyle w:val="Subtitle"/>
        <w:jc w:val="center"/>
        <w:rPr>
          <w:rFonts w:ascii="Times New Roman" w:hAnsi="Times New Roman" w:cs="Times New Roman"/>
          <w:b w:val="0"/>
          <w:sz w:val="32"/>
          <w:szCs w:val="32"/>
        </w:rPr>
      </w:pPr>
      <w:r w:rsidRPr="002F542F">
        <w:rPr>
          <w:rFonts w:ascii="Times New Roman" w:hAnsi="Times New Roman" w:cs="Times New Roman"/>
          <w:b w:val="0"/>
          <w:sz w:val="32"/>
          <w:szCs w:val="32"/>
        </w:rPr>
        <w:t>Field Experience/Internship</w:t>
      </w:r>
    </w:p>
    <w:p w14:paraId="08D761E1" w14:textId="77777777" w:rsidR="002318F7" w:rsidRPr="002F542F" w:rsidRDefault="002318F7" w:rsidP="002318F7">
      <w:pPr>
        <w:pStyle w:val="Heading1"/>
        <w:ind w:right="-72"/>
        <w:rPr>
          <w:sz w:val="32"/>
          <w:szCs w:val="32"/>
        </w:rPr>
      </w:pPr>
      <w:bookmarkStart w:id="1" w:name="_Toc319656234"/>
      <w:bookmarkStart w:id="2" w:name="_Toc319656517"/>
      <w:r w:rsidRPr="002F542F">
        <w:rPr>
          <w:sz w:val="32"/>
          <w:szCs w:val="32"/>
        </w:rPr>
        <w:t>Table of Contents</w:t>
      </w:r>
      <w:bookmarkEnd w:id="1"/>
      <w:bookmarkEnd w:id="2"/>
    </w:p>
    <w:p w14:paraId="49D2A4D8" w14:textId="77777777" w:rsidR="002318F7" w:rsidRPr="002318F7" w:rsidRDefault="002318F7" w:rsidP="002318F7">
      <w:pPr>
        <w:jc w:val="center"/>
        <w:rPr>
          <w:b/>
          <w:bCs/>
        </w:rPr>
      </w:pPr>
    </w:p>
    <w:p w14:paraId="310ABD79" w14:textId="77777777" w:rsidR="002318F7" w:rsidRPr="002F542F" w:rsidRDefault="002318F7" w:rsidP="002318F7">
      <w:pPr>
        <w:jc w:val="center"/>
        <w:rPr>
          <w:b/>
          <w:bCs/>
          <w:sz w:val="22"/>
        </w:rPr>
      </w:pPr>
      <w:r w:rsidRPr="002F542F">
        <w:rPr>
          <w:b/>
          <w:bCs/>
          <w:sz w:val="22"/>
        </w:rPr>
        <w:t>Introduction……………………………………………………………………………………….…1</w:t>
      </w:r>
    </w:p>
    <w:p w14:paraId="04139DFB" w14:textId="77777777" w:rsidR="002318F7" w:rsidRPr="002F542F" w:rsidRDefault="002318F7" w:rsidP="002318F7">
      <w:pPr>
        <w:jc w:val="center"/>
        <w:rPr>
          <w:b/>
          <w:bCs/>
          <w:sz w:val="22"/>
        </w:rPr>
      </w:pPr>
    </w:p>
    <w:p w14:paraId="7FA0638C" w14:textId="77777777" w:rsidR="002318F7" w:rsidRPr="002F542F" w:rsidRDefault="002318F7" w:rsidP="002318F7">
      <w:pPr>
        <w:jc w:val="center"/>
        <w:rPr>
          <w:b/>
          <w:bCs/>
          <w:sz w:val="22"/>
        </w:rPr>
      </w:pPr>
      <w:r w:rsidRPr="002F542F">
        <w:rPr>
          <w:b/>
          <w:bCs/>
          <w:sz w:val="22"/>
        </w:rPr>
        <w:t>Field Experience/Internship Description: Site Supervisors and Interns……………………..….2</w:t>
      </w:r>
    </w:p>
    <w:p w14:paraId="4717E8FF" w14:textId="77777777" w:rsidR="002318F7" w:rsidRPr="002F542F" w:rsidRDefault="002318F7" w:rsidP="002318F7">
      <w:pPr>
        <w:jc w:val="center"/>
        <w:rPr>
          <w:b/>
          <w:bCs/>
          <w:sz w:val="22"/>
        </w:rPr>
      </w:pPr>
    </w:p>
    <w:p w14:paraId="7B525148" w14:textId="77777777" w:rsidR="002318F7" w:rsidRPr="002F542F" w:rsidRDefault="002318F7" w:rsidP="002318F7">
      <w:pPr>
        <w:jc w:val="center"/>
        <w:rPr>
          <w:b/>
          <w:bCs/>
          <w:sz w:val="22"/>
        </w:rPr>
      </w:pPr>
      <w:r w:rsidRPr="002F542F">
        <w:rPr>
          <w:b/>
          <w:bCs/>
          <w:sz w:val="22"/>
        </w:rPr>
        <w:t>Field Experience/Internship Guidelines………………………………………………………..….</w:t>
      </w:r>
      <w:r w:rsidR="00AC4BC8">
        <w:rPr>
          <w:b/>
          <w:bCs/>
          <w:sz w:val="22"/>
        </w:rPr>
        <w:t>5</w:t>
      </w:r>
    </w:p>
    <w:p w14:paraId="20051E69" w14:textId="77777777" w:rsidR="002318F7" w:rsidRPr="002F542F" w:rsidRDefault="002318F7" w:rsidP="00FD3F45">
      <w:pPr>
        <w:rPr>
          <w:b/>
          <w:bCs/>
          <w:sz w:val="22"/>
        </w:rPr>
      </w:pPr>
    </w:p>
    <w:p w14:paraId="7F6C614E" w14:textId="77777777" w:rsidR="002318F7" w:rsidRPr="002F542F" w:rsidRDefault="002318F7" w:rsidP="002318F7">
      <w:pPr>
        <w:jc w:val="center"/>
        <w:rPr>
          <w:b/>
          <w:bCs/>
          <w:sz w:val="22"/>
        </w:rPr>
      </w:pPr>
      <w:r w:rsidRPr="002F542F">
        <w:rPr>
          <w:b/>
          <w:bCs/>
          <w:sz w:val="22"/>
        </w:rPr>
        <w:t>Confidentiality Agreeme</w:t>
      </w:r>
      <w:r w:rsidR="00790599">
        <w:rPr>
          <w:b/>
          <w:bCs/>
          <w:sz w:val="22"/>
        </w:rPr>
        <w:t>nt………………………………………………………………………….8</w:t>
      </w:r>
    </w:p>
    <w:p w14:paraId="7BDDF241" w14:textId="77777777" w:rsidR="002318F7" w:rsidRPr="002F542F" w:rsidRDefault="002318F7" w:rsidP="002318F7">
      <w:pPr>
        <w:jc w:val="center"/>
        <w:rPr>
          <w:b/>
          <w:bCs/>
          <w:sz w:val="22"/>
        </w:rPr>
      </w:pPr>
    </w:p>
    <w:p w14:paraId="0CA3B0CF" w14:textId="77777777" w:rsidR="002318F7" w:rsidRPr="00BE3019" w:rsidRDefault="00FD3F45" w:rsidP="00FD3F45">
      <w:pPr>
        <w:rPr>
          <w:b/>
          <w:bCs/>
          <w:sz w:val="22"/>
          <w:szCs w:val="22"/>
        </w:rPr>
      </w:pPr>
      <w:r>
        <w:rPr>
          <w:b/>
          <w:bCs/>
          <w:sz w:val="22"/>
        </w:rPr>
        <w:t xml:space="preserve"> </w:t>
      </w:r>
      <w:r w:rsidR="00AC4BC8">
        <w:rPr>
          <w:b/>
          <w:bCs/>
          <w:sz w:val="22"/>
        </w:rPr>
        <w:t xml:space="preserve">   </w:t>
      </w:r>
      <w:r w:rsidRPr="00BE3019">
        <w:rPr>
          <w:b/>
          <w:bCs/>
          <w:sz w:val="22"/>
          <w:szCs w:val="22"/>
        </w:rPr>
        <w:t>ASCA and Child Abuse Position Statements/Links</w:t>
      </w:r>
      <w:r w:rsidR="002318F7" w:rsidRPr="00BE3019">
        <w:rPr>
          <w:b/>
          <w:bCs/>
          <w:sz w:val="22"/>
          <w:szCs w:val="22"/>
        </w:rPr>
        <w:t>………………………………</w:t>
      </w:r>
      <w:r w:rsidR="00BE3019">
        <w:rPr>
          <w:b/>
          <w:bCs/>
          <w:sz w:val="22"/>
          <w:szCs w:val="22"/>
        </w:rPr>
        <w:t>…..</w:t>
      </w:r>
      <w:r w:rsidRPr="00BE3019">
        <w:rPr>
          <w:b/>
          <w:bCs/>
          <w:sz w:val="22"/>
          <w:szCs w:val="22"/>
        </w:rPr>
        <w:t>………..</w:t>
      </w:r>
      <w:r w:rsidR="002318F7" w:rsidRPr="00BE3019">
        <w:rPr>
          <w:b/>
          <w:bCs/>
          <w:sz w:val="22"/>
          <w:szCs w:val="22"/>
        </w:rPr>
        <w:t>…</w:t>
      </w:r>
      <w:r w:rsidRPr="00BE3019">
        <w:rPr>
          <w:b/>
          <w:bCs/>
          <w:sz w:val="22"/>
          <w:szCs w:val="22"/>
        </w:rPr>
        <w:t>.</w:t>
      </w:r>
      <w:r w:rsidR="00AC4BC8" w:rsidRPr="00BE3019">
        <w:rPr>
          <w:b/>
          <w:bCs/>
          <w:sz w:val="22"/>
          <w:szCs w:val="22"/>
        </w:rPr>
        <w:t>9</w:t>
      </w:r>
    </w:p>
    <w:p w14:paraId="7EC2BF26" w14:textId="77777777" w:rsidR="002318F7" w:rsidRPr="00BE3019" w:rsidRDefault="002318F7" w:rsidP="00FD3F45">
      <w:pPr>
        <w:rPr>
          <w:b/>
          <w:bCs/>
          <w:sz w:val="22"/>
          <w:szCs w:val="22"/>
        </w:rPr>
      </w:pPr>
    </w:p>
    <w:p w14:paraId="102C1FBA" w14:textId="77777777" w:rsidR="002318F7" w:rsidRPr="00BE3019" w:rsidRDefault="00AC4BC8" w:rsidP="00AC4BC8">
      <w:pPr>
        <w:rPr>
          <w:b/>
          <w:bCs/>
          <w:sz w:val="22"/>
          <w:szCs w:val="22"/>
        </w:rPr>
      </w:pPr>
      <w:r w:rsidRPr="00BE3019">
        <w:rPr>
          <w:b/>
          <w:bCs/>
          <w:sz w:val="22"/>
          <w:szCs w:val="22"/>
        </w:rPr>
        <w:t xml:space="preserve">    School Weekly Time Log &amp; Journal …………..…………………………………</w:t>
      </w:r>
      <w:r w:rsidR="00BE3019">
        <w:rPr>
          <w:b/>
          <w:bCs/>
          <w:sz w:val="22"/>
          <w:szCs w:val="22"/>
        </w:rPr>
        <w:t>…….</w:t>
      </w:r>
      <w:r w:rsidRPr="00BE3019">
        <w:rPr>
          <w:b/>
          <w:bCs/>
          <w:sz w:val="22"/>
          <w:szCs w:val="22"/>
        </w:rPr>
        <w:t xml:space="preserve">.…….…..10    </w:t>
      </w:r>
    </w:p>
    <w:p w14:paraId="07C9CD0F" w14:textId="77777777" w:rsidR="002318F7" w:rsidRPr="00BE3019" w:rsidRDefault="002318F7" w:rsidP="002318F7">
      <w:pPr>
        <w:jc w:val="center"/>
        <w:rPr>
          <w:b/>
          <w:bCs/>
          <w:sz w:val="22"/>
          <w:szCs w:val="22"/>
        </w:rPr>
      </w:pPr>
    </w:p>
    <w:p w14:paraId="63CC6B8C" w14:textId="77777777" w:rsidR="002318F7" w:rsidRPr="00BE3019" w:rsidRDefault="0047614B" w:rsidP="0047614B">
      <w:pPr>
        <w:rPr>
          <w:b/>
          <w:bCs/>
          <w:sz w:val="22"/>
          <w:szCs w:val="22"/>
        </w:rPr>
      </w:pPr>
      <w:r>
        <w:rPr>
          <w:b/>
          <w:bCs/>
          <w:sz w:val="22"/>
          <w:szCs w:val="22"/>
        </w:rPr>
        <w:t xml:space="preserve">    </w:t>
      </w:r>
      <w:r w:rsidR="002318F7" w:rsidRPr="00BE3019">
        <w:rPr>
          <w:b/>
          <w:bCs/>
          <w:sz w:val="22"/>
          <w:szCs w:val="22"/>
        </w:rPr>
        <w:t>Site Supervisor Evaluation of the Pre-Service School Counselor/Intern……………………</w:t>
      </w:r>
      <w:r>
        <w:rPr>
          <w:b/>
          <w:bCs/>
          <w:sz w:val="22"/>
          <w:szCs w:val="22"/>
        </w:rPr>
        <w:t>.</w:t>
      </w:r>
      <w:r w:rsidR="002318F7" w:rsidRPr="00BE3019">
        <w:rPr>
          <w:b/>
          <w:bCs/>
          <w:sz w:val="22"/>
          <w:szCs w:val="22"/>
        </w:rPr>
        <w:t>…</w:t>
      </w:r>
      <w:r>
        <w:rPr>
          <w:b/>
          <w:bCs/>
          <w:sz w:val="22"/>
          <w:szCs w:val="22"/>
        </w:rPr>
        <w:t>11</w:t>
      </w:r>
    </w:p>
    <w:p w14:paraId="3446D56B" w14:textId="77777777" w:rsidR="002318F7" w:rsidRPr="00BE3019" w:rsidRDefault="002318F7" w:rsidP="002318F7">
      <w:pPr>
        <w:jc w:val="center"/>
        <w:rPr>
          <w:b/>
          <w:bCs/>
          <w:sz w:val="22"/>
          <w:szCs w:val="22"/>
        </w:rPr>
      </w:pPr>
    </w:p>
    <w:p w14:paraId="1C763181" w14:textId="77777777" w:rsidR="002318F7" w:rsidRPr="00BE3019" w:rsidRDefault="002318F7" w:rsidP="002318F7">
      <w:pPr>
        <w:jc w:val="center"/>
        <w:rPr>
          <w:b/>
          <w:bCs/>
          <w:sz w:val="22"/>
          <w:szCs w:val="22"/>
        </w:rPr>
      </w:pPr>
      <w:r w:rsidRPr="00BE3019">
        <w:rPr>
          <w:b/>
          <w:bCs/>
          <w:sz w:val="22"/>
          <w:szCs w:val="22"/>
        </w:rPr>
        <w:t>Case Study Guidelines…………………………………………………………………………….</w:t>
      </w:r>
      <w:r w:rsidR="0047614B">
        <w:rPr>
          <w:b/>
          <w:bCs/>
          <w:sz w:val="22"/>
          <w:szCs w:val="22"/>
        </w:rPr>
        <w:t>16</w:t>
      </w:r>
    </w:p>
    <w:p w14:paraId="7D55EE36" w14:textId="77777777" w:rsidR="002318F7" w:rsidRPr="00BE3019" w:rsidRDefault="002318F7" w:rsidP="002318F7">
      <w:pPr>
        <w:jc w:val="center"/>
        <w:rPr>
          <w:b/>
          <w:bCs/>
          <w:sz w:val="22"/>
          <w:szCs w:val="22"/>
        </w:rPr>
      </w:pPr>
    </w:p>
    <w:p w14:paraId="64A09157" w14:textId="77777777" w:rsidR="002318F7" w:rsidRPr="00BE3019" w:rsidRDefault="002318F7" w:rsidP="002318F7">
      <w:pPr>
        <w:jc w:val="center"/>
        <w:rPr>
          <w:b/>
          <w:bCs/>
          <w:sz w:val="22"/>
          <w:szCs w:val="22"/>
        </w:rPr>
      </w:pPr>
      <w:r w:rsidRPr="00BE3019">
        <w:rPr>
          <w:b/>
          <w:bCs/>
          <w:sz w:val="22"/>
          <w:szCs w:val="22"/>
        </w:rPr>
        <w:t>Case Study Student Feedback………………………………………………………………..…..</w:t>
      </w:r>
      <w:r w:rsidR="00136B1A">
        <w:rPr>
          <w:b/>
          <w:bCs/>
          <w:sz w:val="22"/>
          <w:szCs w:val="22"/>
        </w:rPr>
        <w:t>1</w:t>
      </w:r>
      <w:r w:rsidRPr="00BE3019">
        <w:rPr>
          <w:b/>
          <w:bCs/>
          <w:sz w:val="22"/>
          <w:szCs w:val="22"/>
        </w:rPr>
        <w:t>7</w:t>
      </w:r>
    </w:p>
    <w:p w14:paraId="7EF49D07" w14:textId="77777777" w:rsidR="002318F7" w:rsidRPr="00BE3019" w:rsidRDefault="002318F7" w:rsidP="002318F7">
      <w:pPr>
        <w:jc w:val="center"/>
        <w:rPr>
          <w:b/>
          <w:bCs/>
          <w:sz w:val="22"/>
          <w:szCs w:val="22"/>
        </w:rPr>
      </w:pPr>
    </w:p>
    <w:p w14:paraId="0939215D" w14:textId="77777777" w:rsidR="002318F7" w:rsidRPr="002F542F" w:rsidRDefault="002318F7" w:rsidP="002318F7">
      <w:pPr>
        <w:jc w:val="center"/>
        <w:rPr>
          <w:b/>
          <w:bCs/>
          <w:sz w:val="22"/>
        </w:rPr>
      </w:pPr>
      <w:r w:rsidRPr="002F542F">
        <w:rPr>
          <w:b/>
          <w:bCs/>
          <w:sz w:val="22"/>
        </w:rPr>
        <w:t>Portfolio Exam Protocol …………………………………………………………………………2</w:t>
      </w:r>
      <w:r w:rsidR="00136B1A">
        <w:rPr>
          <w:b/>
          <w:bCs/>
          <w:sz w:val="22"/>
        </w:rPr>
        <w:t>4</w:t>
      </w:r>
    </w:p>
    <w:p w14:paraId="6FC19E29" w14:textId="77777777" w:rsidR="002318F7" w:rsidRPr="002F542F" w:rsidRDefault="002318F7" w:rsidP="002318F7">
      <w:pPr>
        <w:jc w:val="center"/>
        <w:rPr>
          <w:b/>
          <w:bCs/>
          <w:sz w:val="22"/>
        </w:rPr>
      </w:pPr>
    </w:p>
    <w:p w14:paraId="71DD7FA1" w14:textId="77777777" w:rsidR="002318F7" w:rsidRPr="002F542F" w:rsidRDefault="002318F7" w:rsidP="002318F7">
      <w:pPr>
        <w:jc w:val="center"/>
        <w:rPr>
          <w:b/>
          <w:bCs/>
          <w:sz w:val="22"/>
        </w:rPr>
      </w:pPr>
      <w:r w:rsidRPr="002F542F">
        <w:rPr>
          <w:b/>
          <w:bCs/>
          <w:sz w:val="22"/>
        </w:rPr>
        <w:t>Student Evaluation of Field Experience/Internship………………………………………….…2</w:t>
      </w:r>
      <w:r w:rsidR="00136B1A">
        <w:rPr>
          <w:b/>
          <w:bCs/>
          <w:sz w:val="22"/>
        </w:rPr>
        <w:t>5</w:t>
      </w:r>
    </w:p>
    <w:p w14:paraId="597643B0" w14:textId="77777777" w:rsidR="002318F7" w:rsidRPr="002F542F" w:rsidRDefault="002318F7" w:rsidP="002318F7">
      <w:pPr>
        <w:jc w:val="center"/>
        <w:rPr>
          <w:b/>
          <w:bCs/>
          <w:sz w:val="22"/>
        </w:rPr>
      </w:pPr>
    </w:p>
    <w:p w14:paraId="290FAF0D" w14:textId="77777777" w:rsidR="002318F7" w:rsidRPr="002F542F" w:rsidRDefault="002318F7" w:rsidP="002318F7">
      <w:pPr>
        <w:jc w:val="center"/>
        <w:rPr>
          <w:b/>
          <w:bCs/>
          <w:sz w:val="22"/>
        </w:rPr>
      </w:pPr>
      <w:r w:rsidRPr="002F542F">
        <w:rPr>
          <w:b/>
          <w:bCs/>
          <w:sz w:val="22"/>
        </w:rPr>
        <w:t>Field Experience Student Evaluation of Site and Supervisor………………………………….</w:t>
      </w:r>
      <w:r w:rsidR="00136B1A">
        <w:rPr>
          <w:b/>
          <w:bCs/>
          <w:sz w:val="22"/>
        </w:rPr>
        <w:t>2</w:t>
      </w:r>
      <w:r w:rsidR="00BB3231">
        <w:rPr>
          <w:b/>
          <w:bCs/>
          <w:sz w:val="22"/>
        </w:rPr>
        <w:t>7</w:t>
      </w:r>
    </w:p>
    <w:p w14:paraId="59BB3FB7" w14:textId="77777777" w:rsidR="002318F7" w:rsidRPr="002F542F" w:rsidRDefault="002318F7" w:rsidP="002318F7">
      <w:pPr>
        <w:jc w:val="center"/>
        <w:rPr>
          <w:b/>
          <w:bCs/>
          <w:sz w:val="22"/>
        </w:rPr>
      </w:pPr>
    </w:p>
    <w:p w14:paraId="7F883FF2" w14:textId="77777777" w:rsidR="002318F7" w:rsidRPr="002F542F" w:rsidRDefault="002318F7" w:rsidP="002318F7">
      <w:pPr>
        <w:jc w:val="center"/>
        <w:rPr>
          <w:b/>
          <w:bCs/>
          <w:sz w:val="22"/>
        </w:rPr>
      </w:pPr>
      <w:r w:rsidRPr="002F542F">
        <w:rPr>
          <w:b/>
          <w:bCs/>
          <w:sz w:val="22"/>
        </w:rPr>
        <w:t>School Counseling Site Supervisor Program Survey and Field Experience Evaluation..……</w:t>
      </w:r>
      <w:r w:rsidR="00BB3231">
        <w:rPr>
          <w:b/>
          <w:bCs/>
          <w:sz w:val="22"/>
        </w:rPr>
        <w:t>28</w:t>
      </w:r>
    </w:p>
    <w:p w14:paraId="290A1968" w14:textId="77777777" w:rsidR="002318F7" w:rsidRPr="002F542F" w:rsidRDefault="002318F7" w:rsidP="002318F7">
      <w:pPr>
        <w:jc w:val="center"/>
        <w:rPr>
          <w:b/>
          <w:bCs/>
          <w:sz w:val="22"/>
        </w:rPr>
      </w:pPr>
    </w:p>
    <w:p w14:paraId="037D733E" w14:textId="77777777" w:rsidR="002318F7" w:rsidRPr="002F542F" w:rsidRDefault="002318F7" w:rsidP="002318F7">
      <w:pPr>
        <w:jc w:val="center"/>
        <w:rPr>
          <w:b/>
          <w:bCs/>
          <w:sz w:val="22"/>
        </w:rPr>
      </w:pPr>
      <w:r w:rsidRPr="002F542F">
        <w:rPr>
          <w:b/>
          <w:bCs/>
          <w:sz w:val="22"/>
        </w:rPr>
        <w:t>School Counseling/PPS Program Certification Request Form………………………………..3</w:t>
      </w:r>
      <w:r w:rsidR="00BB3231">
        <w:rPr>
          <w:b/>
          <w:bCs/>
          <w:sz w:val="22"/>
        </w:rPr>
        <w:t>1</w:t>
      </w:r>
    </w:p>
    <w:p w14:paraId="7EBAB76F" w14:textId="77777777" w:rsidR="002318F7" w:rsidRPr="002F542F" w:rsidRDefault="002318F7" w:rsidP="002318F7">
      <w:pPr>
        <w:jc w:val="center"/>
        <w:rPr>
          <w:b/>
          <w:bCs/>
          <w:sz w:val="22"/>
        </w:rPr>
      </w:pPr>
    </w:p>
    <w:p w14:paraId="5C1C1A14" w14:textId="77777777" w:rsidR="002318F7" w:rsidRPr="002F542F" w:rsidRDefault="002318F7" w:rsidP="002318F7">
      <w:pPr>
        <w:jc w:val="center"/>
        <w:rPr>
          <w:b/>
          <w:bCs/>
          <w:sz w:val="22"/>
        </w:rPr>
      </w:pPr>
      <w:r w:rsidRPr="002F542F">
        <w:rPr>
          <w:b/>
          <w:bCs/>
          <w:sz w:val="22"/>
        </w:rPr>
        <w:t>School Counseling Certification of Completion Form………………………………………....3</w:t>
      </w:r>
      <w:r w:rsidR="00BB3231">
        <w:rPr>
          <w:b/>
          <w:bCs/>
          <w:sz w:val="22"/>
        </w:rPr>
        <w:t>2</w:t>
      </w:r>
    </w:p>
    <w:p w14:paraId="3D215BBD" w14:textId="77777777" w:rsidR="002318F7" w:rsidRPr="002F542F" w:rsidRDefault="002318F7" w:rsidP="002318F7">
      <w:pPr>
        <w:jc w:val="center"/>
        <w:rPr>
          <w:b/>
          <w:bCs/>
          <w:sz w:val="22"/>
        </w:rPr>
      </w:pPr>
    </w:p>
    <w:p w14:paraId="43C93FC5" w14:textId="77777777" w:rsidR="002318F7" w:rsidRPr="002F542F" w:rsidRDefault="002318F7" w:rsidP="002318F7">
      <w:pPr>
        <w:jc w:val="center"/>
        <w:rPr>
          <w:b/>
          <w:bCs/>
          <w:sz w:val="22"/>
        </w:rPr>
      </w:pPr>
    </w:p>
    <w:p w14:paraId="1AA047CE" w14:textId="77777777" w:rsidR="002318F7" w:rsidRPr="002318F7" w:rsidRDefault="002318F7" w:rsidP="002318F7">
      <w:pPr>
        <w:jc w:val="center"/>
        <w:rPr>
          <w:b/>
          <w:bCs/>
        </w:rPr>
      </w:pPr>
    </w:p>
    <w:p w14:paraId="11EF5825" w14:textId="77777777" w:rsidR="002318F7" w:rsidRDefault="002318F7" w:rsidP="002318F7">
      <w:pPr>
        <w:jc w:val="center"/>
        <w:rPr>
          <w:b/>
          <w:bCs/>
        </w:rPr>
      </w:pPr>
    </w:p>
    <w:p w14:paraId="261540A9" w14:textId="77777777" w:rsidR="002318F7" w:rsidRDefault="002318F7" w:rsidP="002318F7">
      <w:pPr>
        <w:jc w:val="center"/>
        <w:rPr>
          <w:b/>
          <w:bCs/>
        </w:rPr>
      </w:pPr>
    </w:p>
    <w:p w14:paraId="185E563C" w14:textId="77777777" w:rsidR="002F542F" w:rsidRDefault="002F542F" w:rsidP="002318F7">
      <w:pPr>
        <w:sectPr w:rsidR="002F542F" w:rsidSect="002318F7">
          <w:footerReference w:type="default" r:id="rId9"/>
          <w:pgSz w:w="12240" w:h="15840"/>
          <w:pgMar w:top="864" w:right="1440" w:bottom="864" w:left="1440" w:header="720" w:footer="720" w:gutter="0"/>
          <w:pgNumType w:start="1"/>
          <w:cols w:space="720"/>
          <w:titlePg/>
          <w:docGrid w:linePitch="272"/>
        </w:sectPr>
      </w:pPr>
    </w:p>
    <w:p w14:paraId="761EF02B" w14:textId="77777777" w:rsidR="002318F7" w:rsidRPr="002318F7" w:rsidRDefault="002318F7" w:rsidP="002318F7"/>
    <w:p w14:paraId="1BF0A08D" w14:textId="77777777" w:rsidR="00194626" w:rsidRDefault="00194626" w:rsidP="000836F0">
      <w:pPr>
        <w:pStyle w:val="Heading1"/>
      </w:pPr>
    </w:p>
    <w:p w14:paraId="794C0FAB" w14:textId="77777777" w:rsidR="000836F0" w:rsidRDefault="000836F0" w:rsidP="000836F0">
      <w:pPr>
        <w:pStyle w:val="Heading1"/>
      </w:pPr>
      <w:r>
        <w:t>INTRODUCTION</w:t>
      </w:r>
    </w:p>
    <w:p w14:paraId="76021A24" w14:textId="77777777" w:rsidR="000836F0" w:rsidRDefault="000836F0" w:rsidP="000836F0">
      <w:pPr>
        <w:rPr>
          <w:b/>
          <w:sz w:val="32"/>
        </w:rPr>
      </w:pPr>
    </w:p>
    <w:p w14:paraId="49B1BD35" w14:textId="77777777" w:rsidR="000836F0" w:rsidRDefault="000836F0" w:rsidP="000836F0">
      <w:pPr>
        <w:pStyle w:val="BodyText"/>
      </w:pPr>
      <w:r>
        <w:t>The 514A and 514B Supervised Field Experience in School Counseling courses are your culminating School Counselor training experiences.  They have been designed to allow you to integrate counseling theory and experiential activities, learned and carried out in your counseling coursework, with the application of your counseling skills learned and practiced at a school site in your 510B Practicum class.</w:t>
      </w:r>
    </w:p>
    <w:p w14:paraId="42B463E9" w14:textId="77777777" w:rsidR="000836F0" w:rsidRDefault="000836F0" w:rsidP="000836F0">
      <w:pPr>
        <w:rPr>
          <w:sz w:val="24"/>
        </w:rPr>
      </w:pPr>
    </w:p>
    <w:p w14:paraId="1D69AA54" w14:textId="77777777" w:rsidR="000836F0" w:rsidRDefault="000836F0" w:rsidP="000836F0">
      <w:pPr>
        <w:rPr>
          <w:sz w:val="24"/>
        </w:rPr>
      </w:pPr>
      <w:r>
        <w:rPr>
          <w:sz w:val="24"/>
        </w:rPr>
        <w:t>As your culminating experience in the Department of Counseling, you will be given the opportunity to integrate and practice all of the skills learned in the program to date in structured, supervised K-12 school settings.  Your on-site supervisors are experienced school counselors, approved by the school counseling faculty at Sonoma State University.  Your site supervisors received approval as site supervisors based on their desire to remain current in the field, be open to pre-service school counselors carrying out all of the activities for which they have been trained, and a sincere desire to model and encourage growth in you as a pre-service school counselor.</w:t>
      </w:r>
    </w:p>
    <w:p w14:paraId="79B81355" w14:textId="77777777" w:rsidR="000836F0" w:rsidRDefault="000836F0" w:rsidP="000836F0">
      <w:pPr>
        <w:rPr>
          <w:sz w:val="24"/>
        </w:rPr>
      </w:pPr>
    </w:p>
    <w:p w14:paraId="25CA9446" w14:textId="77777777" w:rsidR="000836F0" w:rsidRDefault="000836F0" w:rsidP="000836F0">
      <w:pPr>
        <w:rPr>
          <w:sz w:val="24"/>
        </w:rPr>
      </w:pPr>
      <w:r>
        <w:rPr>
          <w:sz w:val="24"/>
        </w:rPr>
        <w:t xml:space="preserve">This </w:t>
      </w:r>
      <w:r w:rsidRPr="00091432">
        <w:rPr>
          <w:i/>
          <w:sz w:val="24"/>
          <w:szCs w:val="24"/>
        </w:rPr>
        <w:t>Supervised Field Experience Manual</w:t>
      </w:r>
      <w:r w:rsidRPr="00091432">
        <w:rPr>
          <w:i/>
          <w:sz w:val="28"/>
        </w:rPr>
        <w:t xml:space="preserve"> </w:t>
      </w:r>
      <w:r>
        <w:rPr>
          <w:sz w:val="24"/>
        </w:rPr>
        <w:t>will provide information on the goals and objectives of your Field Experience course with an overview of the entire year-long experience, a copy of each of the required forms, including the final evaluation forms completed by both your site supervisor and your University supervisor.  Your manual contains a copy of each form that is needed during your 514A and 514B courses in class, with the exception of your Time Log.  You will be e-mailed a copy of the Field Experience/Internship Time Log.</w:t>
      </w:r>
    </w:p>
    <w:p w14:paraId="67A70696" w14:textId="77777777" w:rsidR="000836F0" w:rsidRDefault="000836F0" w:rsidP="000836F0">
      <w:pPr>
        <w:rPr>
          <w:sz w:val="24"/>
        </w:rPr>
      </w:pPr>
    </w:p>
    <w:p w14:paraId="0DB49B70" w14:textId="77777777" w:rsidR="000836F0" w:rsidRDefault="000836F0" w:rsidP="000836F0">
      <w:pPr>
        <w:rPr>
          <w:sz w:val="24"/>
        </w:rPr>
      </w:pPr>
      <w:r>
        <w:rPr>
          <w:sz w:val="24"/>
        </w:rPr>
        <w:t xml:space="preserve">Malpractice insurance is required for all Department of Counseling students in their 514A and 514B Supervised Field Experience/Internship; typically, you will continue to use the policy started in your 510B Practicum, renewing it as it comes due during the year.  You are required to have this insurance coverage in place </w:t>
      </w:r>
      <w:r>
        <w:rPr>
          <w:sz w:val="24"/>
          <w:u w:val="single"/>
        </w:rPr>
        <w:t>prior</w:t>
      </w:r>
      <w:r>
        <w:rPr>
          <w:sz w:val="24"/>
        </w:rPr>
        <w:t xml:space="preserve"> to starting your on-site field experience, along with fingerprinting/current certificate of clearance and an updated TB test.</w:t>
      </w:r>
    </w:p>
    <w:p w14:paraId="64BBBD3A" w14:textId="77777777" w:rsidR="000836F0" w:rsidRDefault="000836F0" w:rsidP="000836F0">
      <w:pPr>
        <w:rPr>
          <w:sz w:val="24"/>
        </w:rPr>
      </w:pPr>
    </w:p>
    <w:p w14:paraId="115733FD" w14:textId="77777777" w:rsidR="000836F0" w:rsidRDefault="000836F0" w:rsidP="000836F0">
      <w:pPr>
        <w:rPr>
          <w:sz w:val="24"/>
        </w:rPr>
      </w:pPr>
    </w:p>
    <w:p w14:paraId="59722330" w14:textId="77777777" w:rsidR="000836F0" w:rsidRDefault="000836F0" w:rsidP="000836F0">
      <w:pPr>
        <w:rPr>
          <w:sz w:val="24"/>
        </w:rPr>
      </w:pPr>
    </w:p>
    <w:p w14:paraId="0ABCBDB6" w14:textId="77777777" w:rsidR="000836F0" w:rsidRDefault="000836F0" w:rsidP="000836F0">
      <w:pPr>
        <w:rPr>
          <w:sz w:val="24"/>
        </w:rPr>
      </w:pPr>
    </w:p>
    <w:p w14:paraId="05C6975C" w14:textId="77777777" w:rsidR="000836F0" w:rsidRDefault="000836F0" w:rsidP="000836F0">
      <w:pPr>
        <w:rPr>
          <w:sz w:val="24"/>
        </w:rPr>
      </w:pPr>
    </w:p>
    <w:p w14:paraId="2EA9464A" w14:textId="77777777" w:rsidR="000836F0" w:rsidRDefault="000836F0" w:rsidP="000836F0">
      <w:pPr>
        <w:rPr>
          <w:sz w:val="24"/>
        </w:rPr>
      </w:pPr>
    </w:p>
    <w:p w14:paraId="2EFA629F" w14:textId="77777777" w:rsidR="000836F0" w:rsidRDefault="000836F0" w:rsidP="000836F0">
      <w:pPr>
        <w:rPr>
          <w:sz w:val="24"/>
        </w:rPr>
      </w:pPr>
    </w:p>
    <w:p w14:paraId="56A62A27" w14:textId="77777777" w:rsidR="000836F0" w:rsidRDefault="000836F0" w:rsidP="000836F0">
      <w:pPr>
        <w:rPr>
          <w:sz w:val="24"/>
        </w:rPr>
      </w:pPr>
    </w:p>
    <w:p w14:paraId="3FAC0371" w14:textId="77777777" w:rsidR="000836F0" w:rsidRDefault="000836F0" w:rsidP="000836F0">
      <w:pPr>
        <w:rPr>
          <w:sz w:val="24"/>
        </w:rPr>
      </w:pPr>
    </w:p>
    <w:p w14:paraId="450CE7C2" w14:textId="77777777" w:rsidR="000836F0" w:rsidRDefault="000836F0" w:rsidP="000836F0">
      <w:pPr>
        <w:rPr>
          <w:sz w:val="24"/>
        </w:rPr>
      </w:pPr>
    </w:p>
    <w:p w14:paraId="1B23D1EC" w14:textId="77777777" w:rsidR="000836F0" w:rsidRDefault="000836F0" w:rsidP="000836F0">
      <w:pPr>
        <w:rPr>
          <w:sz w:val="24"/>
        </w:rPr>
      </w:pPr>
    </w:p>
    <w:p w14:paraId="48391969" w14:textId="77777777" w:rsidR="000836F0" w:rsidRDefault="000836F0" w:rsidP="000836F0">
      <w:pPr>
        <w:rPr>
          <w:sz w:val="24"/>
        </w:rPr>
      </w:pPr>
    </w:p>
    <w:p w14:paraId="5190A058" w14:textId="77777777" w:rsidR="000836F0" w:rsidRDefault="000836F0" w:rsidP="000836F0">
      <w:pPr>
        <w:rPr>
          <w:sz w:val="24"/>
        </w:rPr>
      </w:pPr>
    </w:p>
    <w:p w14:paraId="34642996" w14:textId="77777777" w:rsidR="000836F0" w:rsidRDefault="000836F0" w:rsidP="000836F0">
      <w:pPr>
        <w:rPr>
          <w:sz w:val="24"/>
        </w:rPr>
      </w:pPr>
    </w:p>
    <w:p w14:paraId="019C1C43" w14:textId="77777777" w:rsidR="000B6A11" w:rsidRDefault="000B6A11" w:rsidP="000B6A11"/>
    <w:p w14:paraId="5CF4F5BA" w14:textId="77777777" w:rsidR="000B6A11" w:rsidRDefault="000B6A11" w:rsidP="000B6A11"/>
    <w:p w14:paraId="3C83D409" w14:textId="77777777" w:rsidR="000B6A11" w:rsidRDefault="000B6A11" w:rsidP="000B6A11"/>
    <w:p w14:paraId="286A3F0D" w14:textId="77777777" w:rsidR="000B6A11" w:rsidRDefault="000B6A11" w:rsidP="000B6A11"/>
    <w:p w14:paraId="0F01B123" w14:textId="77777777" w:rsidR="000B6A11" w:rsidRDefault="000B6A11" w:rsidP="000B6A11"/>
    <w:p w14:paraId="4EF55645" w14:textId="77777777" w:rsidR="000B6A11" w:rsidRDefault="000B6A11" w:rsidP="000B6A11"/>
    <w:p w14:paraId="34FB64A4" w14:textId="77777777" w:rsidR="000B6A11" w:rsidRDefault="000B6A11" w:rsidP="000B6A11"/>
    <w:p w14:paraId="2B50BDAC" w14:textId="77777777" w:rsidR="000B6A11" w:rsidRDefault="000B6A11" w:rsidP="000B6A11"/>
    <w:p w14:paraId="53893E02" w14:textId="77777777" w:rsidR="000B6A11" w:rsidRDefault="000B6A11" w:rsidP="000B6A11">
      <w:r>
        <w:t>TO:</w:t>
      </w:r>
      <w:r>
        <w:tab/>
        <w:t xml:space="preserve">Students in the School Counseling Master’s Program, </w:t>
      </w:r>
    </w:p>
    <w:p w14:paraId="531CBA5A" w14:textId="77777777" w:rsidR="000B6A11" w:rsidRDefault="000B6A11" w:rsidP="000B6A11">
      <w:r>
        <w:tab/>
        <w:t>Counseling 514A and 514B, and</w:t>
      </w:r>
    </w:p>
    <w:p w14:paraId="1025F08E" w14:textId="77777777" w:rsidR="000B6A11" w:rsidRDefault="000B6A11" w:rsidP="000B6A11">
      <w:r>
        <w:tab/>
        <w:t>School Counselor Field Experience/Intern Supervisors</w:t>
      </w:r>
    </w:p>
    <w:p w14:paraId="1A8A339B" w14:textId="77777777" w:rsidR="000B6A11" w:rsidRDefault="000B6A11" w:rsidP="000B6A11"/>
    <w:p w14:paraId="42EA87BE" w14:textId="77777777" w:rsidR="000B6A11" w:rsidRDefault="000B6A11" w:rsidP="000B6A11">
      <w:r>
        <w:t>The purpose of this document is outline the general purpose, goals, and expectations of the Field Experience/Internship (Counseling Class 514) required for the Master’s Degree in School Counseling and Pupil Personnel Services Credential (PPSC) at Sonoma State University.</w:t>
      </w:r>
    </w:p>
    <w:p w14:paraId="3A6653F9" w14:textId="77777777" w:rsidR="000B6A11" w:rsidRDefault="000B6A11" w:rsidP="000B6A11"/>
    <w:p w14:paraId="02B04A08" w14:textId="77777777" w:rsidR="000B6A11" w:rsidRDefault="000B6A11" w:rsidP="000B6A11">
      <w:r>
        <w:t>The COUN 514A and 514B Supervised Field Experience classes are regarded by the faculty as the culminating experience of the student’s degree program; one that is preceded by basic didactic and practicum experiences, and which permits the student to integrate his or her knowledge and skills in K-12 school settings under competent supervision by a supervisor who is a practicing school counselor with a Master’s Degree in counseling, holding a valid PPS credential.  The two accrediting agencies that the School Counseling program is responsible to are: 1) the California Commission on Teacher Credentialing (CTC), 2) the Council for Accreditation of Counseling and Related Educational Program (CACREP).</w:t>
      </w:r>
    </w:p>
    <w:p w14:paraId="4014CED3" w14:textId="77777777" w:rsidR="000B6A11" w:rsidRDefault="000B6A11" w:rsidP="000B6A11"/>
    <w:p w14:paraId="794F5E27" w14:textId="77777777" w:rsidR="000B6A11" w:rsidRDefault="000B6A11" w:rsidP="000B6A11">
      <w:r>
        <w:t>The Department of Counseling expectations of Field Experience/Internship activities are identified on the student’s “Field Experience/Internship Time Log” (</w:t>
      </w:r>
      <w:r w:rsidRPr="00275469">
        <w:rPr>
          <w:i/>
        </w:rPr>
        <w:t>a sheet that is filled out electronically by the student and signed by the site supervisor each month</w:t>
      </w:r>
      <w:r>
        <w:t>) and the “Site Supervisor Evaluation” completed twice: at the end of Counseling 514A and again at the end of Counseling 514B. Students are r</w:t>
      </w:r>
      <w:r w:rsidR="0027190E">
        <w:t>equired to complete a total of 6</w:t>
      </w:r>
      <w:r>
        <w:t xml:space="preserve">00 hours of comprehensive experiences, between their two school sites, over the course of an academic year.  Students typically spend from 16-24 hours per week at both sites during the site’s school calendar year in order to accomplish this requirement.  </w:t>
      </w:r>
    </w:p>
    <w:p w14:paraId="74DBE56B" w14:textId="77777777" w:rsidR="000B6A11" w:rsidRDefault="000B6A11" w:rsidP="000B6A11"/>
    <w:p w14:paraId="32FD1F66" w14:textId="77777777" w:rsidR="000B6A11" w:rsidRPr="001A38E3" w:rsidRDefault="000B6A11" w:rsidP="000B6A11">
      <w:pPr>
        <w:pStyle w:val="Heading1"/>
        <w:jc w:val="left"/>
        <w:rPr>
          <w:sz w:val="28"/>
        </w:rPr>
      </w:pPr>
      <w:r w:rsidRPr="001A38E3">
        <w:rPr>
          <w:sz w:val="28"/>
        </w:rPr>
        <w:t>SUPERVISION</w:t>
      </w:r>
    </w:p>
    <w:p w14:paraId="33AA6AB1" w14:textId="77777777" w:rsidR="000B6A11" w:rsidRDefault="000B6A11" w:rsidP="000B6A11">
      <w:pPr>
        <w:rPr>
          <w:b/>
        </w:rPr>
      </w:pPr>
    </w:p>
    <w:p w14:paraId="2BCBCB97" w14:textId="77777777" w:rsidR="000B6A11" w:rsidRDefault="000B6A11" w:rsidP="000B6A11">
      <w:r>
        <w:t>Supervised practice in school counseling helps the student gain confidence in his or her abilities and acquire proficiency in the skills required to become an entry-level school counselor. It is their opportunity to observe comprehensive counselors in action and to function as a comprehensive counselor themselves, while under supervision.  It is at the school site that the knowledge and competencies acquired in the SSU Department of Counseling are experienced and demonstrated.  The site supervisor is expected to model how to be a comprehensive school counselor and to help their supervisee gain expertise, as well as to assess the degree to which the graduate student is able to relate with the school staff and students; relate to the particular school setting; and develop the personal traits and professional skills necessary to be an effective school counselor.</w:t>
      </w:r>
    </w:p>
    <w:p w14:paraId="444E17AD" w14:textId="77777777" w:rsidR="000B6A11" w:rsidRDefault="000B6A11" w:rsidP="000B6A11"/>
    <w:p w14:paraId="02EF2E0E" w14:textId="77777777" w:rsidR="000B6A11" w:rsidRDefault="000B6A11" w:rsidP="000B6A11">
      <w:r>
        <w:t xml:space="preserve">Supervision is a joint responsibility between the site supervisor and the faculty supervisor at the University.  The students are </w:t>
      </w:r>
      <w:r w:rsidRPr="005050AD">
        <w:rPr>
          <w:b/>
        </w:rPr>
        <w:t>required to participate</w:t>
      </w:r>
      <w:r>
        <w:t xml:space="preserve"> in a regular seminar on campus with their fellow students.  This seminar uses case conceptualization, problem situations, and professional issues that arise during the Field Experience/Internship as a basis for discussion in class.  The class becomes the support group for each student as well as a place to receive feedback on issues and conflicts.</w:t>
      </w:r>
    </w:p>
    <w:p w14:paraId="2CC67946" w14:textId="77777777" w:rsidR="000B6A11" w:rsidRDefault="000B6A11" w:rsidP="000B6A11"/>
    <w:p w14:paraId="55273006" w14:textId="77777777" w:rsidR="000B6A11" w:rsidRPr="001A38E3" w:rsidRDefault="000B6A11" w:rsidP="000B6A11">
      <w:pPr>
        <w:pStyle w:val="Heading1"/>
        <w:jc w:val="left"/>
        <w:rPr>
          <w:sz w:val="28"/>
        </w:rPr>
      </w:pPr>
      <w:r w:rsidRPr="001A38E3">
        <w:rPr>
          <w:sz w:val="28"/>
        </w:rPr>
        <w:t>EVALUATION</w:t>
      </w:r>
    </w:p>
    <w:p w14:paraId="5B6A2C7F" w14:textId="77777777" w:rsidR="000B6A11" w:rsidRDefault="000B6A11" w:rsidP="000B6A11">
      <w:pPr>
        <w:rPr>
          <w:b/>
        </w:rPr>
      </w:pPr>
    </w:p>
    <w:p w14:paraId="1339E792" w14:textId="77777777" w:rsidR="000B6A11" w:rsidRDefault="000B6A11" w:rsidP="000B6A11">
      <w:r>
        <w:t xml:space="preserve">Evaluation by the supervisor at the school site should be regarded as a </w:t>
      </w:r>
      <w:r w:rsidRPr="005050AD">
        <w:rPr>
          <w:b/>
        </w:rPr>
        <w:t>continuous</w:t>
      </w:r>
      <w:r>
        <w:t xml:space="preserve"> process directed toward strengthening the graduate student personally and professionally.  It is intended to be a shared experience – evaluation with the student, as well as evaluation of the student – allowing the student to evaluate the experience and its meaning for him or her.  Every reasonable effort should be made to give the student regular feedback from both the school site supervisor and the university supervisor so that the student is aware, at any point, where he/she stands relative to progress or lack of it.  Weekly 1:1 supervision time between the supervisor and the supervisee is a </w:t>
      </w:r>
      <w:r w:rsidRPr="005050AD">
        <w:rPr>
          <w:b/>
        </w:rPr>
        <w:t>mandated requirement</w:t>
      </w:r>
      <w:r>
        <w:t>.</w:t>
      </w:r>
    </w:p>
    <w:p w14:paraId="2F7580F1" w14:textId="77777777" w:rsidR="00254D2E" w:rsidRDefault="00254D2E" w:rsidP="000B6A11">
      <w:pPr>
        <w:pStyle w:val="Heading1"/>
        <w:jc w:val="left"/>
        <w:rPr>
          <w:sz w:val="28"/>
        </w:rPr>
      </w:pPr>
    </w:p>
    <w:p w14:paraId="49E05A2B" w14:textId="77777777" w:rsidR="00AC4BC8" w:rsidRDefault="00AC4BC8" w:rsidP="000B6A11">
      <w:pPr>
        <w:pStyle w:val="Heading1"/>
        <w:jc w:val="left"/>
        <w:rPr>
          <w:sz w:val="28"/>
        </w:rPr>
      </w:pPr>
    </w:p>
    <w:p w14:paraId="3EEFFB70" w14:textId="77777777" w:rsidR="000B6A11" w:rsidRPr="001A38E3" w:rsidRDefault="000B6A11" w:rsidP="000B6A11">
      <w:pPr>
        <w:pStyle w:val="Heading1"/>
        <w:jc w:val="left"/>
        <w:rPr>
          <w:sz w:val="28"/>
        </w:rPr>
      </w:pPr>
      <w:r w:rsidRPr="001A38E3">
        <w:rPr>
          <w:sz w:val="28"/>
        </w:rPr>
        <w:t>ROLE OF THE SCHOOL SITES</w:t>
      </w:r>
    </w:p>
    <w:p w14:paraId="178DCD09" w14:textId="77777777" w:rsidR="000B6A11" w:rsidRDefault="000B6A11" w:rsidP="000B6A11">
      <w:r>
        <w:t>Because the individuals (students, teachers, parents) with whom the student will be working are assigned through the school site, it is expected that the day-to-day supervision will be done by the on-site school counselor.  It is expected that the site-supervising school counselor will:</w:t>
      </w:r>
    </w:p>
    <w:p w14:paraId="35FF817A" w14:textId="77777777" w:rsidR="000B6A11" w:rsidRDefault="000B6A11" w:rsidP="000B6A11"/>
    <w:p w14:paraId="2616E96F" w14:textId="77777777" w:rsidR="000B6A11" w:rsidRDefault="000B6A11" w:rsidP="000B6A11">
      <w:pPr>
        <w:numPr>
          <w:ilvl w:val="0"/>
          <w:numId w:val="1"/>
        </w:numPr>
      </w:pPr>
      <w:r>
        <w:t>Have an appropriate California Credential (PPS) and have sufficient experience (a minimum of two years as a school counselor is required) to help the student develop as an effective counselor.</w:t>
      </w:r>
    </w:p>
    <w:p w14:paraId="5805FF12" w14:textId="77777777" w:rsidR="000B6A11" w:rsidRDefault="000B6A11" w:rsidP="000B6A11">
      <w:pPr>
        <w:pStyle w:val="Footer"/>
        <w:tabs>
          <w:tab w:val="clear" w:pos="4320"/>
          <w:tab w:val="clear" w:pos="8640"/>
        </w:tabs>
      </w:pPr>
    </w:p>
    <w:p w14:paraId="791734C5" w14:textId="77777777" w:rsidR="000B6A11" w:rsidRDefault="000B6A11" w:rsidP="000B6A11">
      <w:pPr>
        <w:numPr>
          <w:ilvl w:val="0"/>
          <w:numId w:val="1"/>
        </w:numPr>
      </w:pPr>
      <w:r>
        <w:t>Hold regularly scheduled supervisory meetings with the student  (one hour total per week is required, up to 3 students may be supervised in a group situation, if you have other interns, etc).</w:t>
      </w:r>
    </w:p>
    <w:p w14:paraId="0A50649A" w14:textId="77777777" w:rsidR="000B6A11" w:rsidRDefault="000B6A11" w:rsidP="000B6A11"/>
    <w:p w14:paraId="49302550" w14:textId="77777777" w:rsidR="000B6A11" w:rsidRDefault="000B6A11" w:rsidP="000B6A11">
      <w:pPr>
        <w:numPr>
          <w:ilvl w:val="0"/>
          <w:numId w:val="1"/>
        </w:numPr>
      </w:pPr>
      <w:r>
        <w:t>Assign students a variety of counseling tasks; appropriate to their level of competence, that are typical of a school counselor in that setting, and that meet required activities listed on the student’s electronic log sheet.</w:t>
      </w:r>
    </w:p>
    <w:p w14:paraId="57143ED6" w14:textId="77777777" w:rsidR="000B6A11" w:rsidRDefault="000B6A11" w:rsidP="000B6A11"/>
    <w:p w14:paraId="3EBB6A3D" w14:textId="77777777" w:rsidR="000B6A11" w:rsidRDefault="000B6A11" w:rsidP="000B6A11">
      <w:pPr>
        <w:numPr>
          <w:ilvl w:val="0"/>
          <w:numId w:val="1"/>
        </w:numPr>
      </w:pPr>
      <w:r>
        <w:t>Contact the university supervisor when any questions or concerns arise.</w:t>
      </w:r>
    </w:p>
    <w:p w14:paraId="36E77F7A" w14:textId="77777777" w:rsidR="000B6A11" w:rsidRDefault="000B6A11" w:rsidP="000B6A11"/>
    <w:p w14:paraId="6A123293" w14:textId="77777777" w:rsidR="000B6A11" w:rsidRDefault="000B6A11" w:rsidP="000B6A11">
      <w:pPr>
        <w:numPr>
          <w:ilvl w:val="0"/>
          <w:numId w:val="1"/>
        </w:numPr>
      </w:pPr>
      <w:r>
        <w:t xml:space="preserve">Complete a “Site Supervisor Evaluation” at the end of Coun </w:t>
      </w:r>
      <w:proofErr w:type="spellStart"/>
      <w:r>
        <w:t>514A</w:t>
      </w:r>
      <w:proofErr w:type="spellEnd"/>
      <w:r>
        <w:t xml:space="preserve"> and again at the end of Coun </w:t>
      </w:r>
      <w:proofErr w:type="spellStart"/>
      <w:r>
        <w:t>514B</w:t>
      </w:r>
      <w:proofErr w:type="spellEnd"/>
      <w:r>
        <w:t xml:space="preserve">.  </w:t>
      </w:r>
    </w:p>
    <w:p w14:paraId="572B27A3" w14:textId="77777777" w:rsidR="000B6A11" w:rsidRDefault="000B6A11" w:rsidP="000B6A11">
      <w:pPr>
        <w:pStyle w:val="ListParagraph"/>
      </w:pPr>
    </w:p>
    <w:p w14:paraId="2D9C8A2F" w14:textId="77777777" w:rsidR="000B6A11" w:rsidRDefault="000B6A11" w:rsidP="000B6A11">
      <w:pPr>
        <w:numPr>
          <w:ilvl w:val="0"/>
          <w:numId w:val="1"/>
        </w:numPr>
      </w:pPr>
      <w:r>
        <w:t>Participate in program sponsored supervisor trainings.</w:t>
      </w:r>
    </w:p>
    <w:p w14:paraId="696DEB1D" w14:textId="77777777" w:rsidR="000B6A11" w:rsidRDefault="000B6A11" w:rsidP="000B6A11"/>
    <w:p w14:paraId="38E1A0A9" w14:textId="77777777" w:rsidR="000B6A11" w:rsidRPr="001A38E3" w:rsidRDefault="000B6A11" w:rsidP="000B6A11">
      <w:pPr>
        <w:pStyle w:val="Heading1"/>
        <w:jc w:val="left"/>
        <w:rPr>
          <w:sz w:val="28"/>
        </w:rPr>
      </w:pPr>
      <w:r w:rsidRPr="001A38E3">
        <w:rPr>
          <w:sz w:val="28"/>
        </w:rPr>
        <w:t xml:space="preserve">RESPONSIBILITY OF THE FACULTY MEMBER SUPERVISING THE STUDENT </w:t>
      </w:r>
    </w:p>
    <w:p w14:paraId="42DD472A" w14:textId="77777777" w:rsidR="000B6A11" w:rsidRDefault="000B6A11" w:rsidP="000B6A11">
      <w:pPr>
        <w:rPr>
          <w:b/>
        </w:rPr>
      </w:pPr>
    </w:p>
    <w:p w14:paraId="3DFFF2F2" w14:textId="77777777" w:rsidR="000B6A11" w:rsidRDefault="000B6A11" w:rsidP="000B6A11">
      <w:pPr>
        <w:pStyle w:val="BodyTextIndent"/>
        <w:numPr>
          <w:ilvl w:val="0"/>
          <w:numId w:val="2"/>
        </w:numPr>
        <w:spacing w:after="0"/>
      </w:pPr>
      <w:r>
        <w:t>Assist students in obtaining Field Experiences/Internships at pre-approved school sites that are on the Department of Counseling approved Field Experience/Internship list.</w:t>
      </w:r>
    </w:p>
    <w:p w14:paraId="1F17FBD8" w14:textId="77777777" w:rsidR="000B6A11" w:rsidRDefault="000B6A11" w:rsidP="000B6A11"/>
    <w:p w14:paraId="76253D58" w14:textId="77777777" w:rsidR="000B6A11" w:rsidRDefault="000B6A11" w:rsidP="000B6A11">
      <w:pPr>
        <w:pStyle w:val="BodyTextIndent"/>
        <w:numPr>
          <w:ilvl w:val="0"/>
          <w:numId w:val="2"/>
        </w:numPr>
        <w:spacing w:after="0"/>
      </w:pPr>
      <w:r>
        <w:t>Instruct the students to provide the school site with appropriate information on themselves, including the student’s previous experiences, strengths, and limitations.</w:t>
      </w:r>
    </w:p>
    <w:p w14:paraId="0DAF5BCC" w14:textId="77777777" w:rsidR="000B6A11" w:rsidRDefault="000B6A11" w:rsidP="000B6A11"/>
    <w:p w14:paraId="1B615A48" w14:textId="77777777" w:rsidR="000B6A11" w:rsidRDefault="000B6A11" w:rsidP="000B6A11">
      <w:pPr>
        <w:numPr>
          <w:ilvl w:val="0"/>
          <w:numId w:val="2"/>
        </w:numPr>
      </w:pPr>
      <w:r>
        <w:t>Provide ongoing evaluation to the student.</w:t>
      </w:r>
    </w:p>
    <w:p w14:paraId="00D14657" w14:textId="77777777" w:rsidR="000B6A11" w:rsidRDefault="000B6A11" w:rsidP="000B6A11"/>
    <w:p w14:paraId="77842456" w14:textId="77777777" w:rsidR="000B6A11" w:rsidRDefault="000B6A11" w:rsidP="000B6A11">
      <w:pPr>
        <w:numPr>
          <w:ilvl w:val="0"/>
          <w:numId w:val="2"/>
        </w:numPr>
      </w:pPr>
      <w:r>
        <w:t>Confer with the school site supervisor(s) on a regular basis; including at least one site visit per year.  Engage in  ongoing phone and email contacted as needed.</w:t>
      </w:r>
    </w:p>
    <w:p w14:paraId="2372E1F1" w14:textId="77777777" w:rsidR="000B6A11" w:rsidRDefault="000B6A11" w:rsidP="000B6A11"/>
    <w:p w14:paraId="0952B2BF" w14:textId="77777777" w:rsidR="000B6A11" w:rsidRDefault="000B6A11" w:rsidP="000B6A11">
      <w:pPr>
        <w:numPr>
          <w:ilvl w:val="0"/>
          <w:numId w:val="2"/>
        </w:numPr>
      </w:pPr>
      <w:r>
        <w:t>Meet with the student in a seminar (class) on the SSU campus.</w:t>
      </w:r>
    </w:p>
    <w:p w14:paraId="449FF4D8" w14:textId="77777777" w:rsidR="000B6A11" w:rsidRDefault="000B6A11" w:rsidP="000B6A11"/>
    <w:p w14:paraId="4780E9CB" w14:textId="77777777" w:rsidR="000B6A11" w:rsidRDefault="000B6A11" w:rsidP="000B6A11">
      <w:pPr>
        <w:rPr>
          <w:i/>
        </w:rPr>
      </w:pPr>
      <w:r>
        <w:t xml:space="preserve">The methods used in supervision by the faculty will vary, depending upon the students’ needs.  Class time may consist of a variety of experiences including case conceptualization, presentation of “problem” situations, and a formal case presentation by each student.  </w:t>
      </w:r>
      <w:r w:rsidRPr="004178A0">
        <w:t>Students are expected to attend all class meetings, listen respectfully, and actively engage in class discussions.</w:t>
      </w:r>
    </w:p>
    <w:p w14:paraId="3795FD18" w14:textId="77777777" w:rsidR="000B6A11" w:rsidRDefault="000B6A11" w:rsidP="000B6A11">
      <w:pPr>
        <w:rPr>
          <w:i/>
        </w:rPr>
      </w:pPr>
    </w:p>
    <w:p w14:paraId="101B4E39" w14:textId="77777777" w:rsidR="0027190E" w:rsidRDefault="0027190E" w:rsidP="000B6A11">
      <w:pPr>
        <w:pStyle w:val="Heading1"/>
        <w:jc w:val="left"/>
      </w:pPr>
    </w:p>
    <w:p w14:paraId="0294A5A5" w14:textId="77777777" w:rsidR="0027190E" w:rsidRPr="001A38E3" w:rsidRDefault="0027190E" w:rsidP="000B6A11">
      <w:pPr>
        <w:pStyle w:val="Heading1"/>
        <w:jc w:val="left"/>
        <w:rPr>
          <w:sz w:val="28"/>
        </w:rPr>
      </w:pPr>
    </w:p>
    <w:p w14:paraId="1BA3629E" w14:textId="77777777" w:rsidR="000B6A11" w:rsidRPr="001A38E3" w:rsidRDefault="000B6A11" w:rsidP="000B6A11">
      <w:pPr>
        <w:pStyle w:val="Heading1"/>
        <w:jc w:val="left"/>
        <w:rPr>
          <w:sz w:val="28"/>
        </w:rPr>
      </w:pPr>
      <w:r w:rsidRPr="001A38E3">
        <w:rPr>
          <w:sz w:val="28"/>
        </w:rPr>
        <w:t>SPECIFIC TASKS</w:t>
      </w:r>
    </w:p>
    <w:p w14:paraId="660AF94D" w14:textId="77777777" w:rsidR="000B6A11" w:rsidRDefault="000B6A11" w:rsidP="000B6A11">
      <w:pPr>
        <w:rPr>
          <w:b/>
        </w:rPr>
      </w:pPr>
    </w:p>
    <w:p w14:paraId="4E0AEEC4" w14:textId="77777777" w:rsidR="000B6A11" w:rsidRDefault="000B6A11" w:rsidP="000B6A11">
      <w:r>
        <w:t>In addition to carrying out the objectives listed above, students will fulfill the following tasks:</w:t>
      </w:r>
    </w:p>
    <w:p w14:paraId="1476AF58" w14:textId="77777777" w:rsidR="000B6A11" w:rsidRDefault="000B6A11" w:rsidP="000B6A11"/>
    <w:p w14:paraId="28318A27" w14:textId="77777777" w:rsidR="000B6A11" w:rsidRDefault="000B6A11" w:rsidP="000B6A11">
      <w:pPr>
        <w:numPr>
          <w:ilvl w:val="0"/>
          <w:numId w:val="3"/>
        </w:numPr>
      </w:pPr>
      <w:r>
        <w:t>Each student will develop, in writing, an agreement with the school site spelling out the specific activities and tasks of which the Field Experience/Internship will consist. A copy of this agreement will be given to the University supervisor by the second class meeting, signed, with a second copy to be given to the site supervisor.</w:t>
      </w:r>
    </w:p>
    <w:p w14:paraId="0F8DC314" w14:textId="77777777" w:rsidR="000B6A11" w:rsidRDefault="000B6A11" w:rsidP="000B6A11">
      <w:pPr>
        <w:pStyle w:val="Footer"/>
        <w:tabs>
          <w:tab w:val="clear" w:pos="4320"/>
          <w:tab w:val="clear" w:pos="8640"/>
        </w:tabs>
      </w:pPr>
    </w:p>
    <w:p w14:paraId="4C817FA0" w14:textId="77777777" w:rsidR="000B6A11" w:rsidRDefault="000B6A11" w:rsidP="000B6A11">
      <w:pPr>
        <w:numPr>
          <w:ilvl w:val="0"/>
          <w:numId w:val="3"/>
        </w:numPr>
      </w:pPr>
      <w:r>
        <w:lastRenderedPageBreak/>
        <w:t xml:space="preserve">The student will keep a monthly journal of activities with description, reactions, and comments.    In addition, a monthly electronic log, signed off by the site supervisor, is required and will be placed in the student’s permanent Department file. </w:t>
      </w:r>
    </w:p>
    <w:p w14:paraId="1F0A0128" w14:textId="77777777" w:rsidR="000B6A11" w:rsidRDefault="000B6A11" w:rsidP="000B6A11"/>
    <w:p w14:paraId="5DDB21D0" w14:textId="77777777" w:rsidR="000B6A11" w:rsidRDefault="000B6A11" w:rsidP="000B6A11">
      <w:pPr>
        <w:numPr>
          <w:ilvl w:val="0"/>
          <w:numId w:val="3"/>
        </w:numPr>
      </w:pPr>
      <w:r>
        <w:t xml:space="preserve">The student will make at least one oral presentation and a final written formal case presentation.   The final written case study will be given to the faculty supervisor Counseling 514A.  </w:t>
      </w:r>
      <w:r>
        <w:tab/>
      </w:r>
    </w:p>
    <w:p w14:paraId="3AAD10F0" w14:textId="77777777" w:rsidR="000B6A11" w:rsidRDefault="000B6A11" w:rsidP="00E951B7">
      <w:pPr>
        <w:rPr>
          <w:sz w:val="24"/>
        </w:rPr>
      </w:pPr>
    </w:p>
    <w:p w14:paraId="1C6FA201" w14:textId="77777777" w:rsidR="000F68D8" w:rsidRDefault="000F68D8" w:rsidP="000F68D8">
      <w:pPr>
        <w:pStyle w:val="NormalWeb"/>
        <w:jc w:val="center"/>
        <w:rPr>
          <w:rFonts w:asciiTheme="majorBidi" w:hAnsiTheme="majorBidi" w:cs="Calibri"/>
          <w:b/>
          <w:bCs/>
        </w:rPr>
      </w:pPr>
    </w:p>
    <w:p w14:paraId="01A6B98A" w14:textId="77777777" w:rsidR="000F68D8" w:rsidRDefault="000F68D8" w:rsidP="000F68D8">
      <w:pPr>
        <w:pStyle w:val="NormalWeb"/>
        <w:jc w:val="center"/>
        <w:rPr>
          <w:rFonts w:asciiTheme="majorBidi" w:hAnsiTheme="majorBidi" w:cs="Calibri"/>
          <w:b/>
          <w:bCs/>
        </w:rPr>
      </w:pPr>
    </w:p>
    <w:p w14:paraId="742886F2" w14:textId="77777777" w:rsidR="00AC4BC8" w:rsidRDefault="00AC4BC8">
      <w:pPr>
        <w:rPr>
          <w:b/>
          <w:sz w:val="28"/>
        </w:rPr>
      </w:pPr>
      <w:r>
        <w:rPr>
          <w:b/>
          <w:sz w:val="28"/>
        </w:rPr>
        <w:br w:type="page"/>
      </w:r>
    </w:p>
    <w:p w14:paraId="51CDEB60" w14:textId="77777777" w:rsidR="00AC4BC8" w:rsidRDefault="00AC4BC8" w:rsidP="000F68D8">
      <w:pPr>
        <w:jc w:val="center"/>
        <w:rPr>
          <w:b/>
          <w:sz w:val="28"/>
        </w:rPr>
      </w:pPr>
    </w:p>
    <w:p w14:paraId="63CB91D2" w14:textId="77777777" w:rsidR="000F68D8" w:rsidRPr="00182F3A" w:rsidRDefault="000F68D8" w:rsidP="000F68D8">
      <w:pPr>
        <w:jc w:val="center"/>
        <w:rPr>
          <w:b/>
          <w:sz w:val="28"/>
        </w:rPr>
      </w:pPr>
      <w:r w:rsidRPr="00182F3A">
        <w:rPr>
          <w:b/>
          <w:sz w:val="28"/>
        </w:rPr>
        <w:t>School Counseling Field Experience Guidelines</w:t>
      </w:r>
    </w:p>
    <w:p w14:paraId="13A61E3A" w14:textId="77777777" w:rsidR="000F68D8" w:rsidRDefault="000F68D8" w:rsidP="000F68D8">
      <w:pPr>
        <w:jc w:val="center"/>
        <w:rPr>
          <w:b/>
          <w:sz w:val="24"/>
        </w:rPr>
      </w:pPr>
    </w:p>
    <w:p w14:paraId="66E250FD" w14:textId="77777777" w:rsidR="000F68D8" w:rsidRPr="003B563B" w:rsidRDefault="000F68D8" w:rsidP="000F68D8">
      <w:pPr>
        <w:jc w:val="center"/>
        <w:rPr>
          <w:b/>
          <w:sz w:val="24"/>
        </w:rPr>
      </w:pPr>
    </w:p>
    <w:p w14:paraId="1349E36A" w14:textId="77777777" w:rsidR="000F68D8" w:rsidRPr="003B563B" w:rsidRDefault="000F68D8" w:rsidP="000F68D8">
      <w:pPr>
        <w:rPr>
          <w:sz w:val="24"/>
        </w:rPr>
      </w:pPr>
      <w:r w:rsidRPr="003B563B">
        <w:rPr>
          <w:sz w:val="24"/>
        </w:rPr>
        <w:t>**Please keep in mind that there are two classifications of students in Counseling 514A/B.</w:t>
      </w:r>
    </w:p>
    <w:p w14:paraId="14A60365" w14:textId="77777777" w:rsidR="000F68D8" w:rsidRPr="003B563B" w:rsidRDefault="000F68D8" w:rsidP="000F68D8">
      <w:pPr>
        <w:rPr>
          <w:sz w:val="24"/>
        </w:rPr>
      </w:pPr>
      <w:r w:rsidRPr="003B563B">
        <w:rPr>
          <w:sz w:val="24"/>
        </w:rPr>
        <w:t xml:space="preserve">1.  Using the California Department of Education terminology, a </w:t>
      </w:r>
      <w:r w:rsidRPr="003B563B">
        <w:rPr>
          <w:sz w:val="24"/>
          <w:u w:val="single"/>
        </w:rPr>
        <w:t>Field Experience</w:t>
      </w:r>
      <w:r w:rsidRPr="003B563B">
        <w:rPr>
          <w:sz w:val="24"/>
        </w:rPr>
        <w:t xml:space="preserve"> student is a pre-service and pre-credential school counselor and an Intern is a graduate student with an Intern credential</w:t>
      </w:r>
    </w:p>
    <w:p w14:paraId="3FDD01C6" w14:textId="77777777" w:rsidR="000F68D8" w:rsidRPr="003B563B" w:rsidRDefault="000F68D8" w:rsidP="000F68D8">
      <w:pPr>
        <w:rPr>
          <w:sz w:val="24"/>
        </w:rPr>
      </w:pPr>
      <w:r w:rsidRPr="003B563B">
        <w:rPr>
          <w:sz w:val="24"/>
        </w:rPr>
        <w:t>2.  Using CACREP (national accreditation) language, both graduate students with an Intern Credential and those without are referred to as "Interns."</w:t>
      </w:r>
    </w:p>
    <w:p w14:paraId="1C99D8BB" w14:textId="77777777" w:rsidR="000F68D8" w:rsidRPr="003B563B" w:rsidRDefault="000F68D8" w:rsidP="000F68D8">
      <w:pPr>
        <w:rPr>
          <w:b/>
          <w:sz w:val="24"/>
        </w:rPr>
      </w:pPr>
      <w:r w:rsidRPr="003B563B">
        <w:rPr>
          <w:b/>
          <w:sz w:val="24"/>
        </w:rPr>
        <w:t>Our program is designed to meet BOTH CCTC and CACREP requirements; when there is a conflict in requirements, the higher standards holds</w:t>
      </w:r>
    </w:p>
    <w:p w14:paraId="551C4291" w14:textId="77777777" w:rsidR="000F68D8" w:rsidRPr="003B563B" w:rsidRDefault="000F68D8" w:rsidP="000F68D8">
      <w:pPr>
        <w:rPr>
          <w:sz w:val="24"/>
        </w:rPr>
      </w:pPr>
    </w:p>
    <w:p w14:paraId="38329D34" w14:textId="77777777" w:rsidR="000F68D8" w:rsidRPr="003B563B" w:rsidRDefault="000F68D8" w:rsidP="000F68D8">
      <w:pPr>
        <w:rPr>
          <w:b/>
          <w:sz w:val="24"/>
          <w:u w:val="single"/>
        </w:rPr>
      </w:pPr>
      <w:r w:rsidRPr="003B563B">
        <w:rPr>
          <w:b/>
          <w:sz w:val="24"/>
          <w:u w:val="single"/>
        </w:rPr>
        <w:t xml:space="preserve">CCTC Field Experience/Intern Requirements for Pupil Personnel Services/School Counseling </w:t>
      </w:r>
    </w:p>
    <w:p w14:paraId="08C59648" w14:textId="77777777" w:rsidR="000F68D8" w:rsidRDefault="000F68D8" w:rsidP="000F68D8">
      <w:pPr>
        <w:rPr>
          <w:sz w:val="24"/>
        </w:rPr>
      </w:pPr>
    </w:p>
    <w:p w14:paraId="1F22F916" w14:textId="77777777" w:rsidR="000F68D8" w:rsidRPr="00182F3A" w:rsidRDefault="000F68D8" w:rsidP="000F68D8">
      <w:pPr>
        <w:pStyle w:val="NormalWeb"/>
        <w:jc w:val="center"/>
        <w:rPr>
          <w:rFonts w:asciiTheme="majorBidi" w:hAnsiTheme="majorBidi" w:cs="Calibri"/>
          <w:b/>
          <w:bCs/>
          <w:sz w:val="28"/>
        </w:rPr>
      </w:pPr>
      <w:r w:rsidRPr="00182F3A">
        <w:rPr>
          <w:rFonts w:asciiTheme="majorBidi" w:hAnsiTheme="majorBidi" w:cs="Calibri"/>
          <w:b/>
          <w:bCs/>
          <w:sz w:val="28"/>
        </w:rPr>
        <w:t>CCTC Standards 2019 For Field Work</w:t>
      </w:r>
    </w:p>
    <w:p w14:paraId="1BBA8BEC" w14:textId="77777777" w:rsidR="000F68D8" w:rsidRPr="00D60A00" w:rsidRDefault="000F68D8" w:rsidP="000F68D8">
      <w:pPr>
        <w:pStyle w:val="NormalWeb"/>
        <w:rPr>
          <w:rFonts w:asciiTheme="majorBidi" w:hAnsiTheme="majorBidi"/>
        </w:rPr>
      </w:pPr>
      <w:r w:rsidRPr="00D60A00">
        <w:rPr>
          <w:rFonts w:asciiTheme="majorBidi" w:hAnsiTheme="majorBidi" w:cs="Calibri"/>
          <w:b/>
          <w:bCs/>
        </w:rPr>
        <w:t xml:space="preserve">Program Standard 4: Clinical Practice </w:t>
      </w:r>
    </w:p>
    <w:p w14:paraId="5E96A8C9" w14:textId="77777777" w:rsidR="000F68D8" w:rsidRPr="00D60A00" w:rsidRDefault="000F68D8" w:rsidP="000F68D8">
      <w:pPr>
        <w:pStyle w:val="NormalWeb"/>
        <w:rPr>
          <w:rFonts w:asciiTheme="majorBidi" w:hAnsiTheme="majorBidi"/>
        </w:rPr>
      </w:pPr>
      <w:r w:rsidRPr="00D60A00">
        <w:rPr>
          <w:rFonts w:asciiTheme="majorBidi" w:hAnsiTheme="majorBidi" w:cs="Calibri"/>
        </w:rPr>
        <w:t xml:space="preserve">Candidates are provided opportunities to engage in field experiences that are designed to facilitate the application of theoretical concepts in school settings. The field experience introduces each candidate to the major duties and responsibilities authorized by the school counseling pupil personnel services credential as articulated in the SCPEs. The program provides preparation for field experience supervisors on program requirements, models of supervision and the SCPEs, in collaboration with partners and school-site supervisors. Partners share responsibility and the program collaborates with partners on the design and quality of field experiences. The training of future pupil personnel professionals depends on partnerships between university training programs and school districts that provide high-quality comprehensive field experience training opportunities. In addition to the university-based training opportunities, candidates receive supervision from school-based practitioners. The program ensures that the school-site supervisor understands the training objectives of the university training program and are skilled in the process of supervising and guiding the skill development of candidates. The program is responsible for the evaluation of clinical progress; and assessment and verification of candidate competence. Field experience includes the completion of both </w:t>
      </w:r>
      <w:proofErr w:type="spellStart"/>
      <w:r w:rsidRPr="00D60A00">
        <w:rPr>
          <w:rFonts w:asciiTheme="majorBidi" w:hAnsiTheme="majorBidi" w:cs="Calibri"/>
        </w:rPr>
        <w:t>practica</w:t>
      </w:r>
      <w:proofErr w:type="spellEnd"/>
      <w:r w:rsidRPr="00D60A00">
        <w:rPr>
          <w:rFonts w:asciiTheme="majorBidi" w:hAnsiTheme="majorBidi" w:cs="Calibri"/>
        </w:rPr>
        <w:t xml:space="preserve"> and fieldwork. </w:t>
      </w:r>
    </w:p>
    <w:p w14:paraId="54D60EDF" w14:textId="77777777" w:rsidR="000F68D8" w:rsidRPr="00D60A00" w:rsidRDefault="000F68D8" w:rsidP="000F68D8">
      <w:pPr>
        <w:pStyle w:val="NormalWeb"/>
        <w:rPr>
          <w:rFonts w:asciiTheme="majorBidi" w:hAnsiTheme="majorBidi"/>
        </w:rPr>
      </w:pPr>
      <w:proofErr w:type="spellStart"/>
      <w:r w:rsidRPr="00D60A00">
        <w:rPr>
          <w:rFonts w:asciiTheme="majorBidi" w:hAnsiTheme="majorBidi" w:cs="Calibri"/>
          <w:b/>
          <w:bCs/>
          <w:i/>
          <w:iCs/>
        </w:rPr>
        <w:t>Practica</w:t>
      </w:r>
      <w:proofErr w:type="spellEnd"/>
      <w:r w:rsidRPr="00D60A00">
        <w:rPr>
          <w:rFonts w:asciiTheme="majorBidi" w:hAnsiTheme="majorBidi" w:cs="Calibri"/>
          <w:b/>
          <w:bCs/>
          <w:i/>
          <w:iCs/>
        </w:rPr>
        <w:t xml:space="preserve">: </w:t>
      </w:r>
    </w:p>
    <w:p w14:paraId="33055169" w14:textId="77777777" w:rsidR="000F68D8" w:rsidRPr="00D60A00" w:rsidRDefault="000F68D8" w:rsidP="000F68D8">
      <w:pPr>
        <w:pStyle w:val="NormalWeb"/>
        <w:rPr>
          <w:rFonts w:asciiTheme="majorBidi" w:hAnsiTheme="majorBidi"/>
        </w:rPr>
      </w:pPr>
      <w:r w:rsidRPr="00D60A00">
        <w:rPr>
          <w:rFonts w:asciiTheme="majorBidi" w:hAnsiTheme="majorBidi" w:cs="Calibri"/>
        </w:rPr>
        <w:t xml:space="preserve">A minimum of one hundred (100) clock hours in a practicum experience, includes but not limited to: (a) peer counseling related to a university or college program practicum course; (b) personal and career assessments; (c) personal counseling experience in either an individual or group context; (d) school-based programs serving parents and family members; (e) community service programs serving children and families; (f) school related experience such as “shadowing” a school counselor, observing classroom instruction, attending district and school- based meetings, and mapping school-based community resources. </w:t>
      </w:r>
      <w:proofErr w:type="spellStart"/>
      <w:r w:rsidRPr="00D60A00">
        <w:rPr>
          <w:rFonts w:asciiTheme="majorBidi" w:hAnsiTheme="majorBidi" w:cs="Calibri"/>
        </w:rPr>
        <w:t>Practica</w:t>
      </w:r>
      <w:proofErr w:type="spellEnd"/>
      <w:r w:rsidRPr="00D60A00">
        <w:rPr>
          <w:rFonts w:asciiTheme="majorBidi" w:hAnsiTheme="majorBidi" w:cs="Calibri"/>
        </w:rPr>
        <w:t xml:space="preserve"> experiences should be completed prior to the field experience. </w:t>
      </w:r>
    </w:p>
    <w:p w14:paraId="6E10FF29" w14:textId="77777777" w:rsidR="000F68D8" w:rsidRPr="00D60A00" w:rsidRDefault="000F68D8" w:rsidP="000F68D8">
      <w:pPr>
        <w:pStyle w:val="NormalWeb"/>
        <w:rPr>
          <w:rFonts w:asciiTheme="majorBidi" w:hAnsiTheme="majorBidi"/>
        </w:rPr>
      </w:pPr>
      <w:r w:rsidRPr="00D60A00">
        <w:rPr>
          <w:rFonts w:asciiTheme="majorBidi" w:hAnsiTheme="majorBidi" w:cs="Calibri"/>
          <w:b/>
          <w:bCs/>
          <w:i/>
          <w:iCs/>
        </w:rPr>
        <w:t xml:space="preserve">Fieldwork: </w:t>
      </w:r>
    </w:p>
    <w:p w14:paraId="1D19B5D1" w14:textId="77777777" w:rsidR="000F68D8" w:rsidRPr="00D60A00" w:rsidRDefault="000F68D8" w:rsidP="000F68D8">
      <w:pPr>
        <w:pStyle w:val="NormalWeb"/>
        <w:rPr>
          <w:rFonts w:asciiTheme="majorBidi" w:hAnsiTheme="majorBidi"/>
        </w:rPr>
      </w:pPr>
      <w:r w:rsidRPr="00D60A00">
        <w:rPr>
          <w:rFonts w:asciiTheme="majorBidi" w:hAnsiTheme="majorBidi" w:cs="Calibri"/>
        </w:rPr>
        <w:lastRenderedPageBreak/>
        <w:t xml:space="preserve">The candidate’s total field experience includes the following: </w:t>
      </w:r>
    </w:p>
    <w:p w14:paraId="7E60D861" w14:textId="77777777" w:rsidR="000F68D8" w:rsidRPr="00D60A00" w:rsidRDefault="000F68D8" w:rsidP="000F68D8">
      <w:pPr>
        <w:pStyle w:val="NormalWeb"/>
        <w:numPr>
          <w:ilvl w:val="0"/>
          <w:numId w:val="4"/>
        </w:numPr>
        <w:shd w:val="clear" w:color="auto" w:fill="FFFFFF"/>
        <w:rPr>
          <w:rFonts w:asciiTheme="majorBidi" w:hAnsiTheme="majorBidi" w:cs="Calibri"/>
        </w:rPr>
      </w:pPr>
      <w:r w:rsidRPr="00D60A00">
        <w:rPr>
          <w:rFonts w:asciiTheme="majorBidi" w:hAnsiTheme="majorBidi" w:cs="Calibri"/>
        </w:rPr>
        <w:t xml:space="preserve">Candidates are required to complete a minimum of eight hundred (800) clock hours in two of three school levels such as elementary, middle, high school with a minimum of two hundred (200) clock hours within each level. Two hundred (200) hours of the eight hundred (800) clock hours may be completed in other areas related to schools and/or counseling, such as field work hours needed for a Child Welfare and Attendance (CWA) authorization. At least six hundred (600) clock hours must be completed in public school settings with Pre-K-12 pupils. If a candidate elects to complete 200 of the 800 hours in a setting outside of the Pre-K-12 school system, they must have a site supervisor that has a master’s degree in counseling or a related field. </w:t>
      </w:r>
    </w:p>
    <w:p w14:paraId="645A100D" w14:textId="77777777" w:rsidR="000F68D8" w:rsidRPr="00D60A00" w:rsidRDefault="000F68D8" w:rsidP="000F68D8">
      <w:pPr>
        <w:pStyle w:val="NormalWeb"/>
        <w:numPr>
          <w:ilvl w:val="0"/>
          <w:numId w:val="4"/>
        </w:numPr>
        <w:shd w:val="clear" w:color="auto" w:fill="FFFFFF"/>
        <w:rPr>
          <w:rFonts w:asciiTheme="majorBidi" w:hAnsiTheme="majorBidi" w:cs="Calibri"/>
        </w:rPr>
      </w:pPr>
      <w:r w:rsidRPr="00D60A00">
        <w:rPr>
          <w:rFonts w:asciiTheme="majorBidi" w:hAnsiTheme="majorBidi" w:cs="Calibri"/>
        </w:rPr>
        <w:t xml:space="preserve">The opportunity for the candidate to gain supervised experience in the understanding and use of a variety of school resources, including: data and information systems on student learning and achievement; career development materials; information on colleges and universities; the use of school technologies for information access, teaching and learning; and tests and measures used in assessing student learning and achievement, development of school, family, and community partnership. </w:t>
      </w:r>
    </w:p>
    <w:p w14:paraId="6E26A4A7" w14:textId="77777777" w:rsidR="000F68D8" w:rsidRPr="00D60A00" w:rsidRDefault="000F68D8" w:rsidP="000F68D8">
      <w:pPr>
        <w:pStyle w:val="NormalWeb"/>
        <w:numPr>
          <w:ilvl w:val="0"/>
          <w:numId w:val="4"/>
        </w:numPr>
        <w:shd w:val="clear" w:color="auto" w:fill="FFFFFF"/>
        <w:rPr>
          <w:rFonts w:asciiTheme="majorBidi" w:hAnsiTheme="majorBidi" w:cs="Calibri"/>
        </w:rPr>
      </w:pPr>
      <w:r w:rsidRPr="00D60A00">
        <w:rPr>
          <w:rFonts w:asciiTheme="majorBidi" w:hAnsiTheme="majorBidi" w:cs="Calibri"/>
        </w:rPr>
        <w:t xml:space="preserve">The opportunity for the candidate to gain supervised experience in comprehensive student support systems that provides prevention and intervention services on behalf of students around crisis and trauma, including but not limited to: suicide and homicide risk and assessment and school shootings. </w:t>
      </w:r>
    </w:p>
    <w:p w14:paraId="5B878404" w14:textId="77777777" w:rsidR="000F68D8" w:rsidRPr="00D60A00" w:rsidRDefault="000F68D8" w:rsidP="000F68D8">
      <w:pPr>
        <w:pStyle w:val="NormalWeb"/>
        <w:numPr>
          <w:ilvl w:val="0"/>
          <w:numId w:val="4"/>
        </w:numPr>
        <w:shd w:val="clear" w:color="auto" w:fill="FFFFFF"/>
        <w:rPr>
          <w:rFonts w:asciiTheme="majorBidi" w:hAnsiTheme="majorBidi" w:cs="Calibri"/>
        </w:rPr>
      </w:pPr>
      <w:r w:rsidRPr="00D60A00">
        <w:rPr>
          <w:rFonts w:asciiTheme="majorBidi" w:hAnsiTheme="majorBidi" w:cs="Calibri"/>
        </w:rPr>
        <w:t xml:space="preserve">The opportunity to work with students of diverse backgrounds (150 hours) including socioeconomic disadvantages, English learners, homeless youth, foster youth; students with disabilities (including Section 504 plans), students experiencing suspension and expulsion from school, sexual minority youth (LGBTQ+), racial and ethnic minorities; and understand information on school, district, State, and Federal policies and the impact of resulting practices. </w:t>
      </w:r>
    </w:p>
    <w:p w14:paraId="78E07646" w14:textId="77777777" w:rsidR="000F68D8" w:rsidRPr="00D60A00" w:rsidRDefault="000F68D8" w:rsidP="000F68D8">
      <w:pPr>
        <w:pStyle w:val="NormalWeb"/>
        <w:numPr>
          <w:ilvl w:val="0"/>
          <w:numId w:val="4"/>
        </w:numPr>
        <w:shd w:val="clear" w:color="auto" w:fill="FFFFFF"/>
        <w:rPr>
          <w:rFonts w:asciiTheme="majorBidi" w:hAnsiTheme="majorBidi" w:cs="Calibri"/>
        </w:rPr>
      </w:pPr>
      <w:r w:rsidRPr="00D60A00">
        <w:rPr>
          <w:rFonts w:asciiTheme="majorBidi" w:hAnsiTheme="majorBidi" w:cs="Calibri"/>
        </w:rPr>
        <w:t xml:space="preserve">A planning document for field experience is prepared and agreed upon by the field supervisor(s) and program faculty serving as fieldwork course instructors. The plan includes the activities candidates are expected to experience, the experiences used to attain competencies, and a plan for determining competency attainment. The plan also delineates the responsibilities of both program faculty and school counseling supervisors. The plan is completed early in the field experience and periodically reviewed and revised. </w:t>
      </w:r>
    </w:p>
    <w:p w14:paraId="5626600D" w14:textId="77777777" w:rsidR="000F68D8" w:rsidRPr="00D60A00" w:rsidRDefault="000F68D8" w:rsidP="000F68D8">
      <w:pPr>
        <w:pStyle w:val="NormalWeb"/>
        <w:numPr>
          <w:ilvl w:val="0"/>
          <w:numId w:val="4"/>
        </w:numPr>
        <w:shd w:val="clear" w:color="auto" w:fill="FFFFFF"/>
        <w:rPr>
          <w:rFonts w:asciiTheme="majorBidi" w:hAnsiTheme="majorBidi" w:cs="Calibri"/>
        </w:rPr>
      </w:pPr>
      <w:r w:rsidRPr="00D60A00">
        <w:rPr>
          <w:rFonts w:asciiTheme="majorBidi" w:hAnsiTheme="majorBidi" w:cs="Calibri"/>
        </w:rPr>
        <w:t xml:space="preserve">Articulate and provide an example of an individualized self-care plan to ensure long-term wellness and professionalism to successfully cope with high stress situations. Dispositions and recommendations for self-care and self-work, for example, candidate participating as a counselee in individual and/or group counseling. </w:t>
      </w:r>
    </w:p>
    <w:p w14:paraId="193FC00C" w14:textId="77777777" w:rsidR="000F68D8" w:rsidRPr="00D60A00" w:rsidRDefault="000F68D8" w:rsidP="000F68D8">
      <w:pPr>
        <w:pStyle w:val="NormalWeb"/>
        <w:numPr>
          <w:ilvl w:val="0"/>
          <w:numId w:val="4"/>
        </w:numPr>
        <w:shd w:val="clear" w:color="auto" w:fill="FFFFFF"/>
        <w:rPr>
          <w:rFonts w:asciiTheme="majorBidi" w:hAnsiTheme="majorBidi" w:cs="Calibri"/>
        </w:rPr>
      </w:pPr>
      <w:r w:rsidRPr="00D60A00">
        <w:rPr>
          <w:rFonts w:asciiTheme="majorBidi" w:hAnsiTheme="majorBidi" w:cs="Calibri"/>
        </w:rPr>
        <w:t xml:space="preserve">Within the required fieldwork hours, candidates are required to complete at least 100 hours of experience in each of the following areas: Social/Emotional, College/Career, and Academic (see SCPEs #3, #4, and #5 for specific activities). </w:t>
      </w:r>
    </w:p>
    <w:p w14:paraId="3DB7405C" w14:textId="77777777" w:rsidR="000F68D8" w:rsidRPr="00D60A00" w:rsidRDefault="000F68D8" w:rsidP="000F68D8">
      <w:pPr>
        <w:pStyle w:val="NormalWeb"/>
        <w:rPr>
          <w:rFonts w:asciiTheme="majorBidi" w:hAnsiTheme="majorBidi"/>
        </w:rPr>
      </w:pPr>
      <w:r w:rsidRPr="00D60A00">
        <w:rPr>
          <w:rFonts w:asciiTheme="majorBidi" w:hAnsiTheme="majorBidi" w:cs="Calibri"/>
          <w:b/>
          <w:bCs/>
          <w:shd w:val="clear" w:color="auto" w:fill="FFFFFF"/>
        </w:rPr>
        <w:t xml:space="preserve">Qualifications, Training and Responsibilities of Site Supervisors </w:t>
      </w:r>
    </w:p>
    <w:p w14:paraId="3A2CE582" w14:textId="77777777" w:rsidR="000F68D8" w:rsidRPr="00D60A00" w:rsidRDefault="000F68D8" w:rsidP="000F68D8">
      <w:pPr>
        <w:pStyle w:val="NormalWeb"/>
        <w:rPr>
          <w:rFonts w:asciiTheme="majorBidi" w:hAnsiTheme="majorBidi"/>
        </w:rPr>
      </w:pPr>
      <w:r w:rsidRPr="00D60A00">
        <w:rPr>
          <w:rFonts w:asciiTheme="majorBidi" w:hAnsiTheme="majorBidi" w:cs="Calibri"/>
        </w:rPr>
        <w:t xml:space="preserve">The program assigns qualified supervisors and provides training based on the program’s design. Qualifications for supervisors must include, but are not limited to: </w:t>
      </w:r>
    </w:p>
    <w:p w14:paraId="676D8F21" w14:textId="77777777" w:rsidR="000F68D8" w:rsidRPr="00D60A00" w:rsidRDefault="000F68D8" w:rsidP="000F68D8">
      <w:pPr>
        <w:pStyle w:val="NormalWeb"/>
        <w:numPr>
          <w:ilvl w:val="0"/>
          <w:numId w:val="5"/>
        </w:numPr>
        <w:rPr>
          <w:rFonts w:asciiTheme="majorBidi" w:hAnsiTheme="majorBidi" w:cs="Calibri"/>
        </w:rPr>
      </w:pPr>
      <w:r w:rsidRPr="00D60A00">
        <w:rPr>
          <w:rFonts w:asciiTheme="majorBidi" w:hAnsiTheme="majorBidi" w:cs="Calibri"/>
        </w:rPr>
        <w:lastRenderedPageBreak/>
        <w:t xml:space="preserve">Possession of a PPS School Counselor credential and a minimum of two years PPS experience as appropriate to the candidate’s fieldwork setting. </w:t>
      </w:r>
    </w:p>
    <w:p w14:paraId="7118DC32" w14:textId="77777777" w:rsidR="000F68D8" w:rsidRPr="00D60A00" w:rsidRDefault="000F68D8" w:rsidP="000F68D8">
      <w:pPr>
        <w:pStyle w:val="NormalWeb"/>
        <w:numPr>
          <w:ilvl w:val="0"/>
          <w:numId w:val="5"/>
        </w:numPr>
        <w:rPr>
          <w:rFonts w:asciiTheme="majorBidi" w:hAnsiTheme="majorBidi" w:cs="Calibri"/>
        </w:rPr>
      </w:pPr>
      <w:r w:rsidRPr="00D60A00">
        <w:rPr>
          <w:rFonts w:asciiTheme="majorBidi" w:hAnsiTheme="majorBidi" w:cs="Calibri"/>
        </w:rPr>
        <w:t xml:space="preserve">The supervisor is responsible to undergo training in models of supervision, the SCPEs, and program fieldwork requirements and share responsibility for the quality of field experience, design of field experiences, quality of clinical progress, and assessment and verification of candidate competence. </w:t>
      </w:r>
    </w:p>
    <w:p w14:paraId="61C469FD" w14:textId="77777777" w:rsidR="000F68D8" w:rsidRPr="00D60A00" w:rsidRDefault="000F68D8" w:rsidP="000F68D8">
      <w:pPr>
        <w:pStyle w:val="NormalWeb"/>
        <w:numPr>
          <w:ilvl w:val="0"/>
          <w:numId w:val="5"/>
        </w:numPr>
        <w:rPr>
          <w:rFonts w:asciiTheme="majorBidi" w:hAnsiTheme="majorBidi" w:cs="Calibri"/>
        </w:rPr>
      </w:pPr>
      <w:r w:rsidRPr="00D60A00">
        <w:rPr>
          <w:rFonts w:asciiTheme="majorBidi" w:hAnsiTheme="majorBidi" w:cs="Calibri"/>
        </w:rPr>
        <w:t xml:space="preserve">Candidates must meet with their supervisor for one (1) hour of individual or one-and-one- half (1.5) hours of small group (limit 8 candidates per group) supervision per week.600 clock hours are required in a public Pre-K-12 school, must be supervised by a professional who holds a valid PPS credential and is also accessible to the candidate at all times while the candidate is accruing fieldwork hours. University Supervision Requirements include: </w:t>
      </w:r>
    </w:p>
    <w:p w14:paraId="47230A9E" w14:textId="77777777" w:rsidR="000F68D8" w:rsidRPr="00D60A00" w:rsidRDefault="000F68D8" w:rsidP="000F68D8">
      <w:pPr>
        <w:pStyle w:val="NormalWeb"/>
        <w:numPr>
          <w:ilvl w:val="1"/>
          <w:numId w:val="5"/>
        </w:numPr>
        <w:rPr>
          <w:rFonts w:asciiTheme="majorBidi" w:hAnsiTheme="majorBidi" w:cs="Calibri"/>
        </w:rPr>
      </w:pPr>
      <w:r w:rsidRPr="00D60A00">
        <w:rPr>
          <w:rFonts w:asciiTheme="majorBidi" w:hAnsiTheme="majorBidi" w:cs="Calibri"/>
        </w:rPr>
        <w:t xml:space="preserve">One-and-one-half (1.5) hours per week of group supervision provided on a regular schedule throughout the field experience, usually performed by a program faculty member. </w:t>
      </w:r>
    </w:p>
    <w:p w14:paraId="265B24F8" w14:textId="77777777" w:rsidR="000F68D8" w:rsidRPr="00D60A00" w:rsidRDefault="000F68D8" w:rsidP="000F68D8">
      <w:pPr>
        <w:pStyle w:val="NormalWeb"/>
        <w:numPr>
          <w:ilvl w:val="1"/>
          <w:numId w:val="5"/>
        </w:numPr>
        <w:rPr>
          <w:rFonts w:asciiTheme="majorBidi" w:hAnsiTheme="majorBidi" w:cs="Calibri"/>
        </w:rPr>
      </w:pPr>
      <w:r w:rsidRPr="00D60A00">
        <w:rPr>
          <w:rFonts w:asciiTheme="majorBidi" w:hAnsiTheme="majorBidi" w:cs="Calibri"/>
        </w:rPr>
        <w:t xml:space="preserve">The program provides preparation and continuing education for field experience supervisors on program requirements, models of supervision, and the SCPEs, in collaboration with site supervisors. Site Supervisors share responsibility for the quality of field experience, design of field experiences, quality of clinical progress, and assessment and verification of candidate competence. </w:t>
      </w:r>
    </w:p>
    <w:p w14:paraId="11A60235" w14:textId="77777777" w:rsidR="000F68D8" w:rsidRDefault="000F68D8" w:rsidP="000F68D8"/>
    <w:p w14:paraId="28AF6301" w14:textId="77777777" w:rsidR="000F68D8" w:rsidRPr="00182F3A" w:rsidRDefault="000F68D8" w:rsidP="000F68D8">
      <w:pPr>
        <w:rPr>
          <w:b/>
          <w:sz w:val="24"/>
          <w:u w:val="single"/>
        </w:rPr>
      </w:pPr>
      <w:r w:rsidRPr="00182F3A">
        <w:rPr>
          <w:b/>
          <w:sz w:val="24"/>
          <w:u w:val="single"/>
        </w:rPr>
        <w:t>SUPERVISED INTERNSHIP (all students) for CACREP</w:t>
      </w:r>
    </w:p>
    <w:p w14:paraId="6B75D63B" w14:textId="77777777" w:rsidR="000F68D8" w:rsidRPr="00182F3A" w:rsidRDefault="000F68D8" w:rsidP="000F68D8">
      <w:pPr>
        <w:rPr>
          <w:sz w:val="24"/>
        </w:rPr>
      </w:pPr>
    </w:p>
    <w:p w14:paraId="22A89078" w14:textId="77777777" w:rsidR="000F68D8" w:rsidRPr="00182F3A" w:rsidRDefault="000F68D8" w:rsidP="000F68D8">
      <w:pPr>
        <w:rPr>
          <w:sz w:val="24"/>
        </w:rPr>
      </w:pPr>
      <w:r w:rsidRPr="00182F3A">
        <w:rPr>
          <w:sz w:val="24"/>
        </w:rPr>
        <w:t>The program requires students to complete a supervised internship of 600 clock hours that begins after successful completion of the student's practicum of 100 hours. The field experience provides an opportunity for the student to perform under supervision a variety of activities that a regularly employed staff member in the setting would be expected to  perform. A regularly employed staff member is defined as a person occupying the professional role to which the student is aspiring. The student's field experience includes the following:</w:t>
      </w:r>
    </w:p>
    <w:p w14:paraId="37BB08F6" w14:textId="77777777" w:rsidR="000F68D8" w:rsidRPr="00182F3A" w:rsidRDefault="000F68D8" w:rsidP="000F68D8">
      <w:pPr>
        <w:rPr>
          <w:sz w:val="24"/>
        </w:rPr>
      </w:pPr>
    </w:p>
    <w:p w14:paraId="1D539624" w14:textId="77777777" w:rsidR="000F68D8" w:rsidRPr="00182F3A" w:rsidRDefault="000F68D8" w:rsidP="000F68D8">
      <w:pPr>
        <w:rPr>
          <w:sz w:val="24"/>
        </w:rPr>
      </w:pPr>
      <w:r>
        <w:rPr>
          <w:sz w:val="24"/>
        </w:rPr>
        <w:t xml:space="preserve">1.     </w:t>
      </w:r>
      <w:r w:rsidRPr="00182F3A">
        <w:rPr>
          <w:sz w:val="24"/>
        </w:rPr>
        <w:t>A minimum of 240 hours of direct services with clients appropriate to the program of study;</w:t>
      </w:r>
    </w:p>
    <w:p w14:paraId="2AB3B593" w14:textId="77777777" w:rsidR="000F68D8" w:rsidRPr="00182F3A" w:rsidRDefault="000F68D8" w:rsidP="000F68D8">
      <w:pPr>
        <w:rPr>
          <w:sz w:val="24"/>
        </w:rPr>
      </w:pPr>
      <w:r>
        <w:rPr>
          <w:sz w:val="24"/>
        </w:rPr>
        <w:t xml:space="preserve">2.     </w:t>
      </w:r>
      <w:r w:rsidRPr="00182F3A">
        <w:rPr>
          <w:sz w:val="24"/>
        </w:rPr>
        <w:t>A minimum of one (1) hour per week of on-site supervision, throughout the field experience, usually performed by the on-site supervisor</w:t>
      </w:r>
    </w:p>
    <w:p w14:paraId="4B49A1B7" w14:textId="77777777" w:rsidR="000F68D8" w:rsidRPr="00182F3A" w:rsidRDefault="000F68D8" w:rsidP="000F68D8">
      <w:pPr>
        <w:rPr>
          <w:sz w:val="24"/>
        </w:rPr>
      </w:pPr>
    </w:p>
    <w:p w14:paraId="62CDD719" w14:textId="77777777" w:rsidR="000F68D8" w:rsidRPr="00182F3A" w:rsidRDefault="000F68D8" w:rsidP="000F68D8">
      <w:pPr>
        <w:rPr>
          <w:sz w:val="24"/>
        </w:rPr>
      </w:pPr>
    </w:p>
    <w:p w14:paraId="0DC1D052" w14:textId="77777777" w:rsidR="000F68D8" w:rsidRPr="00182F3A" w:rsidRDefault="000F68D8" w:rsidP="000F68D8">
      <w:pPr>
        <w:rPr>
          <w:sz w:val="24"/>
        </w:rPr>
      </w:pPr>
      <w:r>
        <w:rPr>
          <w:sz w:val="24"/>
        </w:rPr>
        <w:t xml:space="preserve">3.     </w:t>
      </w:r>
      <w:r w:rsidRPr="00182F3A">
        <w:rPr>
          <w:sz w:val="24"/>
        </w:rPr>
        <w:t>A minimum of one and one-half (1 ½) hours per week of group supervision, throughout the field experience, usually performed by a program faculty member supervisor;</w:t>
      </w:r>
    </w:p>
    <w:p w14:paraId="5F61A564" w14:textId="77777777" w:rsidR="000F68D8" w:rsidRPr="00182F3A" w:rsidRDefault="000F68D8" w:rsidP="000F68D8">
      <w:pPr>
        <w:rPr>
          <w:sz w:val="24"/>
        </w:rPr>
      </w:pPr>
      <w:r>
        <w:rPr>
          <w:sz w:val="24"/>
        </w:rPr>
        <w:t xml:space="preserve">4.     </w:t>
      </w:r>
      <w:r w:rsidRPr="00182F3A">
        <w:rPr>
          <w:sz w:val="24"/>
        </w:rPr>
        <w:t>A formal evaluation of the .student's performance during the field experience by a program faculty supervisor in conjunction with the school supervisor.</w:t>
      </w:r>
    </w:p>
    <w:p w14:paraId="4012D1BB" w14:textId="77777777" w:rsidR="000F68D8" w:rsidRPr="00182F3A" w:rsidRDefault="000F68D8" w:rsidP="000F68D8">
      <w:pPr>
        <w:rPr>
          <w:sz w:val="24"/>
        </w:rPr>
      </w:pPr>
    </w:p>
    <w:p w14:paraId="2D04DC0F" w14:textId="77777777" w:rsidR="003B563B" w:rsidRPr="000F68D8" w:rsidRDefault="000F68D8" w:rsidP="000F68D8">
      <w:pPr>
        <w:rPr>
          <w:sz w:val="24"/>
        </w:rPr>
      </w:pPr>
      <w:r>
        <w:rPr>
          <w:sz w:val="24"/>
        </w:rPr>
        <w:t xml:space="preserve">For the </w:t>
      </w:r>
      <w:r w:rsidRPr="00182F3A">
        <w:rPr>
          <w:sz w:val="24"/>
        </w:rPr>
        <w:t>school counseling program, the 600-clock hour field experience requires that the student perform, under supervision of a certified school counselor, a variety of internship activities in a school setting. The requirement of 240 clock hours of direct service includes, but is not limited to, individual counseling, group work, developmental classroom guidance, and consultation</w:t>
      </w:r>
      <w:r w:rsidR="009C4F22" w:rsidRPr="00D60A00">
        <w:rPr>
          <w:rFonts w:asciiTheme="majorBidi" w:hAnsiTheme="majorBidi" w:cs="Calibri"/>
        </w:rPr>
        <w:t xml:space="preserve">. </w:t>
      </w:r>
    </w:p>
    <w:p w14:paraId="2E7AFF38" w14:textId="77777777" w:rsidR="003B563B" w:rsidRDefault="003B563B" w:rsidP="00E951B7">
      <w:pPr>
        <w:rPr>
          <w:sz w:val="24"/>
        </w:rPr>
      </w:pPr>
    </w:p>
    <w:p w14:paraId="3F9DE408" w14:textId="77777777" w:rsidR="003B563B" w:rsidRDefault="003B563B" w:rsidP="00E951B7">
      <w:pPr>
        <w:rPr>
          <w:sz w:val="24"/>
        </w:rPr>
      </w:pPr>
    </w:p>
    <w:p w14:paraId="2741D4D5" w14:textId="77777777" w:rsidR="003B563B" w:rsidRDefault="003B563B" w:rsidP="00E951B7">
      <w:pPr>
        <w:rPr>
          <w:sz w:val="24"/>
        </w:rPr>
      </w:pPr>
    </w:p>
    <w:p w14:paraId="238EC5A0" w14:textId="77777777" w:rsidR="003B563B" w:rsidRDefault="003B563B" w:rsidP="00E951B7">
      <w:pPr>
        <w:rPr>
          <w:sz w:val="24"/>
        </w:rPr>
      </w:pPr>
    </w:p>
    <w:p w14:paraId="37404139" w14:textId="77777777" w:rsidR="003B563B" w:rsidRDefault="003B563B" w:rsidP="00E951B7">
      <w:pPr>
        <w:rPr>
          <w:sz w:val="24"/>
        </w:rPr>
      </w:pPr>
    </w:p>
    <w:p w14:paraId="37130717" w14:textId="77777777" w:rsidR="00182F3A" w:rsidRDefault="00490617" w:rsidP="000F68D8">
      <w:pPr>
        <w:jc w:val="both"/>
        <w:rPr>
          <w:b/>
          <w:sz w:val="24"/>
        </w:rPr>
      </w:pPr>
      <w:r>
        <w:rPr>
          <w:noProof/>
        </w:rPr>
        <w:drawing>
          <wp:inline distT="0" distB="0" distL="0" distR="0" wp14:anchorId="64977128" wp14:editId="21A0A402">
            <wp:extent cx="5486400" cy="6123305"/>
            <wp:effectExtent l="0" t="0" r="0" b="0"/>
            <wp:docPr id="1" name="Picture 1" descr="Confidentiality Agreement documn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onfidentiality Agreement documne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6123305"/>
                    </a:xfrm>
                    <a:prstGeom prst="rect">
                      <a:avLst/>
                    </a:prstGeom>
                    <a:noFill/>
                    <a:ln>
                      <a:noFill/>
                    </a:ln>
                  </pic:spPr>
                </pic:pic>
              </a:graphicData>
            </a:graphic>
          </wp:inline>
        </w:drawing>
      </w:r>
    </w:p>
    <w:p w14:paraId="7003DFF5" w14:textId="77777777" w:rsidR="00182F3A" w:rsidRDefault="00182F3A" w:rsidP="003B563B">
      <w:pPr>
        <w:jc w:val="center"/>
        <w:rPr>
          <w:b/>
          <w:sz w:val="24"/>
        </w:rPr>
      </w:pPr>
    </w:p>
    <w:p w14:paraId="5FB3BBB4" w14:textId="77777777" w:rsidR="00182F3A" w:rsidRDefault="00182F3A" w:rsidP="003B563B">
      <w:pPr>
        <w:jc w:val="center"/>
        <w:rPr>
          <w:b/>
          <w:sz w:val="24"/>
        </w:rPr>
      </w:pPr>
    </w:p>
    <w:p w14:paraId="0D34D26B" w14:textId="77777777" w:rsidR="00182F3A" w:rsidRDefault="00182F3A" w:rsidP="003B563B">
      <w:pPr>
        <w:jc w:val="center"/>
        <w:rPr>
          <w:b/>
          <w:sz w:val="24"/>
        </w:rPr>
      </w:pPr>
    </w:p>
    <w:p w14:paraId="3E79072C" w14:textId="77777777" w:rsidR="00182F3A" w:rsidRDefault="00182F3A" w:rsidP="003B563B">
      <w:pPr>
        <w:jc w:val="center"/>
        <w:rPr>
          <w:b/>
          <w:sz w:val="24"/>
        </w:rPr>
      </w:pPr>
    </w:p>
    <w:p w14:paraId="4414F495" w14:textId="77777777" w:rsidR="00182F3A" w:rsidRDefault="00182F3A" w:rsidP="003B563B">
      <w:pPr>
        <w:jc w:val="center"/>
        <w:rPr>
          <w:b/>
          <w:sz w:val="24"/>
        </w:rPr>
      </w:pPr>
    </w:p>
    <w:p w14:paraId="72F7CA8C" w14:textId="77777777" w:rsidR="00182F3A" w:rsidRDefault="00182F3A" w:rsidP="003B563B">
      <w:pPr>
        <w:jc w:val="center"/>
        <w:rPr>
          <w:b/>
          <w:sz w:val="24"/>
        </w:rPr>
      </w:pPr>
    </w:p>
    <w:p w14:paraId="27225592" w14:textId="77777777" w:rsidR="00182F3A" w:rsidRDefault="00182F3A" w:rsidP="003B563B">
      <w:pPr>
        <w:jc w:val="center"/>
        <w:rPr>
          <w:b/>
          <w:sz w:val="24"/>
        </w:rPr>
      </w:pPr>
    </w:p>
    <w:p w14:paraId="6B398D7D" w14:textId="77777777" w:rsidR="00182F3A" w:rsidRDefault="00182F3A" w:rsidP="003B563B">
      <w:pPr>
        <w:jc w:val="center"/>
        <w:rPr>
          <w:b/>
          <w:sz w:val="24"/>
        </w:rPr>
      </w:pPr>
    </w:p>
    <w:p w14:paraId="19F5F13E" w14:textId="77777777" w:rsidR="00182F3A" w:rsidRDefault="00490617" w:rsidP="003B563B">
      <w:pPr>
        <w:rPr>
          <w:sz w:val="24"/>
        </w:rPr>
      </w:pPr>
      <w:bookmarkStart w:id="3" w:name="_MON_1628246801"/>
      <w:bookmarkEnd w:id="3"/>
      <w:r>
        <w:rPr>
          <w:noProof/>
        </w:rPr>
        <w:lastRenderedPageBreak/>
        <w:drawing>
          <wp:inline distT="0" distB="0" distL="0" distR="0" wp14:anchorId="57A2A4CD" wp14:editId="016ABE6A">
            <wp:extent cx="5943600" cy="3902710"/>
            <wp:effectExtent l="0" t="0" r="0" b="0"/>
            <wp:docPr id="2" name="Picture 2" descr="ASCA and Child Abuse Position Statements/lin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SCA and Child Abuse Position Statements/link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02710"/>
                    </a:xfrm>
                    <a:prstGeom prst="rect">
                      <a:avLst/>
                    </a:prstGeom>
                    <a:noFill/>
                    <a:ln>
                      <a:noFill/>
                    </a:ln>
                  </pic:spPr>
                </pic:pic>
              </a:graphicData>
            </a:graphic>
          </wp:inline>
        </w:drawing>
      </w:r>
    </w:p>
    <w:p w14:paraId="0B34A2AE" w14:textId="77777777" w:rsidR="000F68D8" w:rsidRDefault="000F68D8" w:rsidP="000F68D8">
      <w:pPr>
        <w:pStyle w:val="Title"/>
        <w:rPr>
          <w:rFonts w:ascii="Times New Roman" w:hAnsi="Times New Roman"/>
          <w:sz w:val="22"/>
        </w:rPr>
      </w:pPr>
      <w:bookmarkStart w:id="4" w:name="_Toc254774379"/>
    </w:p>
    <w:p w14:paraId="7D51A7CD" w14:textId="77777777" w:rsidR="000F68D8" w:rsidRDefault="000F68D8" w:rsidP="000F68D8">
      <w:pPr>
        <w:pStyle w:val="Title"/>
        <w:rPr>
          <w:rFonts w:ascii="Times New Roman" w:hAnsi="Times New Roman"/>
          <w:sz w:val="22"/>
        </w:rPr>
      </w:pPr>
    </w:p>
    <w:p w14:paraId="409F6553" w14:textId="77777777" w:rsidR="000F68D8" w:rsidRDefault="000F68D8" w:rsidP="000F68D8">
      <w:pPr>
        <w:pStyle w:val="Title"/>
        <w:rPr>
          <w:rFonts w:ascii="Times New Roman" w:hAnsi="Times New Roman"/>
          <w:sz w:val="22"/>
        </w:rPr>
      </w:pPr>
    </w:p>
    <w:p w14:paraId="3DFEF2C0" w14:textId="77777777" w:rsidR="000F68D8" w:rsidRDefault="000F68D8" w:rsidP="000F68D8">
      <w:pPr>
        <w:pStyle w:val="Title"/>
        <w:rPr>
          <w:rFonts w:ascii="Times New Roman" w:hAnsi="Times New Roman"/>
          <w:sz w:val="22"/>
        </w:rPr>
      </w:pPr>
    </w:p>
    <w:p w14:paraId="78B3822B" w14:textId="77777777" w:rsidR="000F68D8" w:rsidRDefault="000F68D8" w:rsidP="000F68D8">
      <w:pPr>
        <w:pStyle w:val="Title"/>
        <w:rPr>
          <w:rFonts w:ascii="Times New Roman" w:hAnsi="Times New Roman"/>
          <w:sz w:val="22"/>
        </w:rPr>
      </w:pPr>
    </w:p>
    <w:p w14:paraId="1995A455" w14:textId="77777777" w:rsidR="000F68D8" w:rsidRDefault="000F68D8" w:rsidP="000F68D8">
      <w:pPr>
        <w:pStyle w:val="Title"/>
        <w:rPr>
          <w:rFonts w:ascii="Times New Roman" w:hAnsi="Times New Roman"/>
          <w:sz w:val="22"/>
        </w:rPr>
      </w:pPr>
    </w:p>
    <w:p w14:paraId="1CCE1C56" w14:textId="77777777" w:rsidR="000F68D8" w:rsidRDefault="000F68D8" w:rsidP="000F68D8">
      <w:pPr>
        <w:pStyle w:val="Title"/>
        <w:rPr>
          <w:rFonts w:ascii="Times New Roman" w:hAnsi="Times New Roman"/>
          <w:sz w:val="22"/>
        </w:rPr>
      </w:pPr>
    </w:p>
    <w:p w14:paraId="2A21BF59" w14:textId="77777777" w:rsidR="000F68D8" w:rsidRDefault="000F68D8" w:rsidP="000F68D8">
      <w:pPr>
        <w:pStyle w:val="Title"/>
        <w:rPr>
          <w:rFonts w:ascii="Times New Roman" w:hAnsi="Times New Roman"/>
          <w:sz w:val="22"/>
        </w:rPr>
      </w:pPr>
    </w:p>
    <w:p w14:paraId="6BB68455" w14:textId="77777777" w:rsidR="000F68D8" w:rsidRDefault="000F68D8" w:rsidP="000F68D8">
      <w:pPr>
        <w:pStyle w:val="Title"/>
        <w:rPr>
          <w:rFonts w:ascii="Times New Roman" w:hAnsi="Times New Roman"/>
          <w:sz w:val="22"/>
        </w:rPr>
      </w:pPr>
    </w:p>
    <w:p w14:paraId="53FFAA43" w14:textId="77777777" w:rsidR="000F68D8" w:rsidRDefault="000F68D8" w:rsidP="000F68D8">
      <w:pPr>
        <w:pStyle w:val="Title"/>
        <w:rPr>
          <w:rFonts w:ascii="Times New Roman" w:hAnsi="Times New Roman"/>
          <w:sz w:val="22"/>
        </w:rPr>
      </w:pPr>
    </w:p>
    <w:p w14:paraId="1233B013" w14:textId="77777777" w:rsidR="000F68D8" w:rsidRDefault="000F68D8" w:rsidP="000F68D8">
      <w:pPr>
        <w:pStyle w:val="Title"/>
        <w:rPr>
          <w:rFonts w:ascii="Times New Roman" w:hAnsi="Times New Roman"/>
          <w:sz w:val="22"/>
        </w:rPr>
      </w:pPr>
    </w:p>
    <w:p w14:paraId="63F6734F" w14:textId="77777777" w:rsidR="000F68D8" w:rsidRDefault="000F68D8" w:rsidP="000F68D8">
      <w:pPr>
        <w:pStyle w:val="Title"/>
        <w:rPr>
          <w:rFonts w:ascii="Times New Roman" w:hAnsi="Times New Roman"/>
          <w:sz w:val="22"/>
        </w:rPr>
      </w:pPr>
    </w:p>
    <w:p w14:paraId="00B29690" w14:textId="77777777" w:rsidR="000F68D8" w:rsidRDefault="000F68D8" w:rsidP="000F68D8">
      <w:pPr>
        <w:pStyle w:val="Title"/>
        <w:rPr>
          <w:rFonts w:ascii="Times New Roman" w:hAnsi="Times New Roman"/>
          <w:sz w:val="22"/>
        </w:rPr>
      </w:pPr>
    </w:p>
    <w:p w14:paraId="5E46C543" w14:textId="77777777" w:rsidR="000F68D8" w:rsidRDefault="000F68D8" w:rsidP="000F68D8">
      <w:pPr>
        <w:pStyle w:val="Title"/>
        <w:rPr>
          <w:rFonts w:ascii="Times New Roman" w:hAnsi="Times New Roman"/>
          <w:sz w:val="22"/>
        </w:rPr>
      </w:pPr>
    </w:p>
    <w:p w14:paraId="5C0A88F6" w14:textId="77777777" w:rsidR="000F68D8" w:rsidRDefault="000F68D8" w:rsidP="000F68D8">
      <w:pPr>
        <w:pStyle w:val="Title"/>
        <w:rPr>
          <w:rFonts w:ascii="Times New Roman" w:hAnsi="Times New Roman"/>
          <w:sz w:val="22"/>
        </w:rPr>
      </w:pPr>
    </w:p>
    <w:p w14:paraId="1B3520B5" w14:textId="77777777" w:rsidR="000F68D8" w:rsidRDefault="000F68D8" w:rsidP="000F68D8">
      <w:pPr>
        <w:pStyle w:val="Title"/>
        <w:rPr>
          <w:rFonts w:ascii="Times New Roman" w:hAnsi="Times New Roman"/>
          <w:sz w:val="22"/>
        </w:rPr>
      </w:pPr>
    </w:p>
    <w:p w14:paraId="60348356" w14:textId="77777777" w:rsidR="000F68D8" w:rsidRDefault="000F68D8" w:rsidP="000F68D8">
      <w:pPr>
        <w:pStyle w:val="Title"/>
        <w:rPr>
          <w:rFonts w:ascii="Times New Roman" w:hAnsi="Times New Roman"/>
          <w:sz w:val="22"/>
        </w:rPr>
      </w:pPr>
    </w:p>
    <w:p w14:paraId="599F744D" w14:textId="77777777" w:rsidR="000F68D8" w:rsidRDefault="000F68D8" w:rsidP="000F68D8">
      <w:pPr>
        <w:pStyle w:val="Title"/>
        <w:rPr>
          <w:rFonts w:ascii="Times New Roman" w:hAnsi="Times New Roman"/>
          <w:sz w:val="22"/>
        </w:rPr>
      </w:pPr>
    </w:p>
    <w:p w14:paraId="553D83B1" w14:textId="77777777" w:rsidR="000F68D8" w:rsidRDefault="000F68D8" w:rsidP="000F68D8">
      <w:pPr>
        <w:pStyle w:val="Title"/>
        <w:rPr>
          <w:rFonts w:ascii="Times New Roman" w:hAnsi="Times New Roman"/>
          <w:sz w:val="22"/>
        </w:rPr>
      </w:pPr>
    </w:p>
    <w:p w14:paraId="33F1EF59" w14:textId="77777777" w:rsidR="000F68D8" w:rsidRDefault="000F68D8" w:rsidP="000F68D8">
      <w:pPr>
        <w:pStyle w:val="Title"/>
        <w:rPr>
          <w:rFonts w:ascii="Times New Roman" w:hAnsi="Times New Roman"/>
          <w:sz w:val="22"/>
        </w:rPr>
      </w:pPr>
    </w:p>
    <w:p w14:paraId="6377FF33" w14:textId="77777777" w:rsidR="000F68D8" w:rsidRDefault="000F68D8" w:rsidP="000F68D8">
      <w:pPr>
        <w:pStyle w:val="Title"/>
        <w:rPr>
          <w:rFonts w:ascii="Times New Roman" w:hAnsi="Times New Roman"/>
          <w:sz w:val="22"/>
        </w:rPr>
      </w:pPr>
    </w:p>
    <w:p w14:paraId="0D862784" w14:textId="77777777" w:rsidR="000F68D8" w:rsidRDefault="000F68D8" w:rsidP="000F68D8">
      <w:pPr>
        <w:pStyle w:val="Title"/>
        <w:rPr>
          <w:rFonts w:ascii="Times New Roman" w:hAnsi="Times New Roman"/>
          <w:sz w:val="22"/>
        </w:rPr>
      </w:pPr>
    </w:p>
    <w:p w14:paraId="6EA69A37" w14:textId="77777777" w:rsidR="000F68D8" w:rsidRDefault="000F68D8" w:rsidP="000F68D8">
      <w:pPr>
        <w:pStyle w:val="Title"/>
        <w:rPr>
          <w:rFonts w:ascii="Times New Roman" w:hAnsi="Times New Roman"/>
          <w:sz w:val="22"/>
        </w:rPr>
      </w:pPr>
    </w:p>
    <w:p w14:paraId="087710B7" w14:textId="77777777" w:rsidR="000F68D8" w:rsidRDefault="000F68D8" w:rsidP="000F68D8">
      <w:pPr>
        <w:pStyle w:val="Title"/>
        <w:rPr>
          <w:rFonts w:ascii="Times New Roman" w:hAnsi="Times New Roman"/>
          <w:sz w:val="22"/>
        </w:rPr>
      </w:pPr>
    </w:p>
    <w:p w14:paraId="5AC90323" w14:textId="77777777" w:rsidR="000F68D8" w:rsidRDefault="000F68D8" w:rsidP="000F68D8">
      <w:pPr>
        <w:pStyle w:val="Title"/>
        <w:rPr>
          <w:rFonts w:ascii="Times New Roman" w:hAnsi="Times New Roman"/>
          <w:sz w:val="22"/>
        </w:rPr>
      </w:pPr>
    </w:p>
    <w:p w14:paraId="6C8A3A91" w14:textId="77777777" w:rsidR="000F68D8" w:rsidRDefault="000F68D8" w:rsidP="000F68D8">
      <w:pPr>
        <w:pStyle w:val="Title"/>
        <w:rPr>
          <w:rFonts w:ascii="Times New Roman" w:hAnsi="Times New Roman"/>
          <w:sz w:val="22"/>
        </w:rPr>
      </w:pPr>
    </w:p>
    <w:p w14:paraId="0DF5B940" w14:textId="77777777" w:rsidR="000F68D8" w:rsidRDefault="000F68D8" w:rsidP="000F68D8">
      <w:pPr>
        <w:pStyle w:val="Title"/>
        <w:rPr>
          <w:rFonts w:ascii="Times New Roman" w:hAnsi="Times New Roman"/>
          <w:sz w:val="22"/>
        </w:rPr>
      </w:pPr>
    </w:p>
    <w:p w14:paraId="26D0875F" w14:textId="77777777" w:rsidR="000F68D8" w:rsidRDefault="000F68D8" w:rsidP="000F68D8">
      <w:pPr>
        <w:pStyle w:val="Title"/>
        <w:rPr>
          <w:rFonts w:ascii="Times New Roman" w:hAnsi="Times New Roman"/>
          <w:sz w:val="22"/>
        </w:rPr>
      </w:pPr>
    </w:p>
    <w:p w14:paraId="28E6070D" w14:textId="77777777" w:rsidR="000F68D8" w:rsidRDefault="000F68D8" w:rsidP="000F68D8">
      <w:pPr>
        <w:pStyle w:val="Title"/>
        <w:rPr>
          <w:rFonts w:ascii="Times New Roman" w:hAnsi="Times New Roman"/>
          <w:sz w:val="22"/>
        </w:rPr>
      </w:pPr>
    </w:p>
    <w:p w14:paraId="1BA958C3" w14:textId="77777777" w:rsidR="000F68D8" w:rsidRDefault="000F68D8" w:rsidP="000F68D8">
      <w:pPr>
        <w:pStyle w:val="Title"/>
        <w:rPr>
          <w:rFonts w:ascii="Times New Roman" w:hAnsi="Times New Roman"/>
          <w:sz w:val="22"/>
        </w:rPr>
      </w:pPr>
    </w:p>
    <w:p w14:paraId="4ABEFEEA" w14:textId="77777777" w:rsidR="00015441" w:rsidRDefault="00015441" w:rsidP="000F68D8">
      <w:pPr>
        <w:pStyle w:val="Title"/>
        <w:rPr>
          <w:rFonts w:ascii="Times New Roman" w:hAnsi="Times New Roman"/>
          <w:sz w:val="22"/>
        </w:rPr>
      </w:pPr>
      <w:r>
        <w:rPr>
          <w:rFonts w:ascii="Times New Roman" w:hAnsi="Times New Roman"/>
          <w:sz w:val="22"/>
        </w:rPr>
        <w:lastRenderedPageBreak/>
        <w:t xml:space="preserve">School Weekly Time Log &amp; Journal </w:t>
      </w:r>
    </w:p>
    <w:p w14:paraId="1C463B30" w14:textId="77777777" w:rsidR="00015441" w:rsidRDefault="00015441" w:rsidP="000F68D8">
      <w:pPr>
        <w:pStyle w:val="Title"/>
        <w:rPr>
          <w:rFonts w:ascii="Times New Roman" w:hAnsi="Times New Roman"/>
          <w:sz w:val="22"/>
        </w:rPr>
      </w:pPr>
    </w:p>
    <w:tbl>
      <w:tblPr>
        <w:tblStyle w:val="TableGrid"/>
        <w:tblW w:w="10335" w:type="dxa"/>
        <w:tblLook w:val="04A0" w:firstRow="1" w:lastRow="0" w:firstColumn="1" w:lastColumn="0" w:noHBand="0" w:noVBand="1"/>
      </w:tblPr>
      <w:tblGrid>
        <w:gridCol w:w="6557"/>
        <w:gridCol w:w="420"/>
        <w:gridCol w:w="420"/>
        <w:gridCol w:w="421"/>
        <w:gridCol w:w="839"/>
        <w:gridCol w:w="839"/>
        <w:gridCol w:w="839"/>
      </w:tblGrid>
      <w:tr w:rsidR="00930BF0" w:rsidRPr="00015441" w14:paraId="659D97ED" w14:textId="77777777" w:rsidTr="00930BF0">
        <w:trPr>
          <w:trHeight w:val="324"/>
        </w:trPr>
        <w:tc>
          <w:tcPr>
            <w:tcW w:w="6557" w:type="dxa"/>
            <w:noWrap/>
            <w:hideMark/>
          </w:tcPr>
          <w:p w14:paraId="4D5974A8"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Field Experience Student/Intern</w:t>
            </w:r>
          </w:p>
        </w:tc>
        <w:tc>
          <w:tcPr>
            <w:tcW w:w="3778" w:type="dxa"/>
            <w:gridSpan w:val="6"/>
            <w:noWrap/>
            <w:hideMark/>
          </w:tcPr>
          <w:p w14:paraId="7BDD3129" w14:textId="77777777" w:rsidR="00930BF0" w:rsidRPr="00015441" w:rsidRDefault="00930BF0" w:rsidP="00015441">
            <w:pPr>
              <w:jc w:val="cente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64797403" w14:textId="77777777" w:rsidTr="00930BF0">
        <w:trPr>
          <w:trHeight w:val="324"/>
        </w:trPr>
        <w:tc>
          <w:tcPr>
            <w:tcW w:w="6557" w:type="dxa"/>
            <w:noWrap/>
            <w:hideMark/>
          </w:tcPr>
          <w:p w14:paraId="69DA5ACD"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Semester</w:t>
            </w:r>
          </w:p>
        </w:tc>
        <w:tc>
          <w:tcPr>
            <w:tcW w:w="3778" w:type="dxa"/>
            <w:gridSpan w:val="6"/>
            <w:noWrap/>
            <w:hideMark/>
          </w:tcPr>
          <w:p w14:paraId="78DA6667" w14:textId="77777777" w:rsidR="00930BF0" w:rsidRPr="00015441" w:rsidRDefault="00930BF0" w:rsidP="00015441">
            <w:pPr>
              <w:jc w:val="cente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5A0361E8" w14:textId="77777777" w:rsidTr="00930BF0">
        <w:trPr>
          <w:trHeight w:val="324"/>
        </w:trPr>
        <w:tc>
          <w:tcPr>
            <w:tcW w:w="6557" w:type="dxa"/>
            <w:noWrap/>
            <w:hideMark/>
          </w:tcPr>
          <w:p w14:paraId="22647D5E"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Faculty Supervisor</w:t>
            </w:r>
          </w:p>
        </w:tc>
        <w:tc>
          <w:tcPr>
            <w:tcW w:w="3778" w:type="dxa"/>
            <w:gridSpan w:val="6"/>
            <w:noWrap/>
            <w:hideMark/>
          </w:tcPr>
          <w:p w14:paraId="042A56AB" w14:textId="77777777" w:rsidR="00930BF0" w:rsidRPr="00015441" w:rsidRDefault="00930BF0" w:rsidP="00015441">
            <w:pPr>
              <w:jc w:val="cente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6C310429" w14:textId="77777777" w:rsidTr="00930BF0">
        <w:trPr>
          <w:trHeight w:val="324"/>
        </w:trPr>
        <w:tc>
          <w:tcPr>
            <w:tcW w:w="6557" w:type="dxa"/>
            <w:noWrap/>
            <w:hideMark/>
          </w:tcPr>
          <w:p w14:paraId="4ECFEA41"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Site</w:t>
            </w:r>
          </w:p>
        </w:tc>
        <w:tc>
          <w:tcPr>
            <w:tcW w:w="3778" w:type="dxa"/>
            <w:gridSpan w:val="6"/>
            <w:noWrap/>
            <w:hideMark/>
          </w:tcPr>
          <w:p w14:paraId="195AABD0" w14:textId="77777777" w:rsidR="00930BF0" w:rsidRPr="00015441" w:rsidRDefault="00930BF0" w:rsidP="00015441">
            <w:pPr>
              <w:jc w:val="cente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24C0944F" w14:textId="77777777" w:rsidTr="00930BF0">
        <w:trPr>
          <w:trHeight w:val="324"/>
        </w:trPr>
        <w:tc>
          <w:tcPr>
            <w:tcW w:w="6557" w:type="dxa"/>
            <w:noWrap/>
            <w:hideMark/>
          </w:tcPr>
          <w:p w14:paraId="2F799C8B"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Site Supervisor</w:t>
            </w:r>
          </w:p>
        </w:tc>
        <w:tc>
          <w:tcPr>
            <w:tcW w:w="3778" w:type="dxa"/>
            <w:gridSpan w:val="6"/>
            <w:noWrap/>
            <w:hideMark/>
          </w:tcPr>
          <w:p w14:paraId="67775FE1" w14:textId="77777777" w:rsidR="00930BF0" w:rsidRPr="00015441" w:rsidRDefault="00930BF0" w:rsidP="00015441">
            <w:pPr>
              <w:jc w:val="cente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4A8E4613" w14:textId="77777777" w:rsidTr="00930BF0">
        <w:trPr>
          <w:trHeight w:val="324"/>
        </w:trPr>
        <w:tc>
          <w:tcPr>
            <w:tcW w:w="6557" w:type="dxa"/>
            <w:noWrap/>
            <w:hideMark/>
          </w:tcPr>
          <w:p w14:paraId="0B065E4A"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Site Address</w:t>
            </w:r>
          </w:p>
        </w:tc>
        <w:tc>
          <w:tcPr>
            <w:tcW w:w="3778" w:type="dxa"/>
            <w:gridSpan w:val="6"/>
            <w:noWrap/>
            <w:hideMark/>
          </w:tcPr>
          <w:p w14:paraId="0E5BEA38" w14:textId="77777777" w:rsidR="00930BF0" w:rsidRPr="00015441" w:rsidRDefault="00930BF0" w:rsidP="00015441">
            <w:pPr>
              <w:jc w:val="cente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0C8B04C5" w14:textId="77777777" w:rsidTr="00930BF0">
        <w:trPr>
          <w:trHeight w:val="324"/>
        </w:trPr>
        <w:tc>
          <w:tcPr>
            <w:tcW w:w="6557" w:type="dxa"/>
            <w:noWrap/>
            <w:hideMark/>
          </w:tcPr>
          <w:p w14:paraId="4F231CD8"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Site Telephone</w:t>
            </w:r>
          </w:p>
        </w:tc>
        <w:tc>
          <w:tcPr>
            <w:tcW w:w="3778" w:type="dxa"/>
            <w:gridSpan w:val="6"/>
            <w:noWrap/>
            <w:hideMark/>
          </w:tcPr>
          <w:p w14:paraId="1116716C" w14:textId="77777777" w:rsidR="00930BF0" w:rsidRPr="00015441" w:rsidRDefault="00930BF0" w:rsidP="00015441">
            <w:pPr>
              <w:jc w:val="cente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3CBD5EFE" w14:textId="77777777" w:rsidTr="00930BF0">
        <w:trPr>
          <w:trHeight w:val="324"/>
        </w:trPr>
        <w:tc>
          <w:tcPr>
            <w:tcW w:w="6557" w:type="dxa"/>
            <w:noWrap/>
            <w:hideMark/>
          </w:tcPr>
          <w:p w14:paraId="4C42BCA0"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Intern Telephone #</w:t>
            </w:r>
          </w:p>
        </w:tc>
        <w:tc>
          <w:tcPr>
            <w:tcW w:w="3778" w:type="dxa"/>
            <w:gridSpan w:val="6"/>
            <w:noWrap/>
            <w:hideMark/>
          </w:tcPr>
          <w:p w14:paraId="374B35C5" w14:textId="77777777" w:rsidR="00930BF0" w:rsidRPr="00015441" w:rsidRDefault="00930BF0" w:rsidP="00015441">
            <w:pPr>
              <w:jc w:val="cente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740B4450" w14:textId="77777777" w:rsidTr="00930BF0">
        <w:trPr>
          <w:trHeight w:val="324"/>
        </w:trPr>
        <w:tc>
          <w:tcPr>
            <w:tcW w:w="6557" w:type="dxa"/>
            <w:noWrap/>
            <w:hideMark/>
          </w:tcPr>
          <w:p w14:paraId="47F1FE6E"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Intern E-Mail Address</w:t>
            </w:r>
          </w:p>
        </w:tc>
        <w:tc>
          <w:tcPr>
            <w:tcW w:w="3778" w:type="dxa"/>
            <w:gridSpan w:val="6"/>
            <w:noWrap/>
            <w:hideMark/>
          </w:tcPr>
          <w:p w14:paraId="29BA98BB" w14:textId="77777777" w:rsidR="00930BF0" w:rsidRPr="00015441" w:rsidRDefault="00930BF0" w:rsidP="00015441">
            <w:pPr>
              <w:jc w:val="center"/>
              <w:rPr>
                <w:rFonts w:ascii="Calibri" w:hAnsi="Calibri" w:cs="Calibri"/>
                <w:color w:val="000000"/>
                <w:sz w:val="24"/>
                <w:szCs w:val="24"/>
              </w:rPr>
            </w:pPr>
            <w:r w:rsidRPr="00015441">
              <w:rPr>
                <w:rFonts w:ascii="Calibri" w:hAnsi="Calibri" w:cs="Calibri"/>
                <w:color w:val="000000"/>
                <w:sz w:val="24"/>
                <w:szCs w:val="24"/>
              </w:rPr>
              <w:t> </w:t>
            </w:r>
          </w:p>
        </w:tc>
      </w:tr>
      <w:tr w:rsidR="00B71AEA" w:rsidRPr="00015441" w14:paraId="7A1B13C9" w14:textId="77777777" w:rsidTr="00ED1872">
        <w:trPr>
          <w:trHeight w:val="324"/>
        </w:trPr>
        <w:tc>
          <w:tcPr>
            <w:tcW w:w="6557" w:type="dxa"/>
            <w:noWrap/>
            <w:hideMark/>
          </w:tcPr>
          <w:p w14:paraId="3B5FF2D8" w14:textId="77777777" w:rsidR="00B71AEA" w:rsidRPr="00015441" w:rsidRDefault="00B71AEA" w:rsidP="00015441">
            <w:pPr>
              <w:rPr>
                <w:rFonts w:ascii="Calibri" w:hAnsi="Calibri" w:cs="Calibri"/>
                <w:color w:val="000000"/>
                <w:sz w:val="24"/>
                <w:szCs w:val="24"/>
              </w:rPr>
            </w:pPr>
            <w:r w:rsidRPr="00015441">
              <w:rPr>
                <w:rFonts w:ascii="Calibri" w:hAnsi="Calibri" w:cs="Calibri"/>
                <w:color w:val="000000"/>
                <w:sz w:val="24"/>
                <w:szCs w:val="24"/>
              </w:rPr>
              <w:t xml:space="preserve">Supervisor Signature _____________________________________________________     </w:t>
            </w:r>
          </w:p>
        </w:tc>
        <w:tc>
          <w:tcPr>
            <w:tcW w:w="3778" w:type="dxa"/>
            <w:gridSpan w:val="6"/>
          </w:tcPr>
          <w:p w14:paraId="2078E60D" w14:textId="32928E0A" w:rsidR="00B71AEA" w:rsidRPr="00015441" w:rsidRDefault="00B71AEA" w:rsidP="00015441">
            <w:pPr>
              <w:rPr>
                <w:rFonts w:ascii="Calibri" w:hAnsi="Calibri" w:cs="Calibri"/>
                <w:color w:val="000000"/>
                <w:sz w:val="24"/>
                <w:szCs w:val="24"/>
              </w:rPr>
            </w:pPr>
          </w:p>
        </w:tc>
      </w:tr>
      <w:tr w:rsidR="005210FB" w:rsidRPr="00015441" w14:paraId="51BD69CE" w14:textId="77777777" w:rsidTr="00BF4952">
        <w:trPr>
          <w:trHeight w:val="324"/>
        </w:trPr>
        <w:tc>
          <w:tcPr>
            <w:tcW w:w="10335" w:type="dxa"/>
            <w:gridSpan w:val="7"/>
            <w:noWrap/>
            <w:hideMark/>
          </w:tcPr>
          <w:p w14:paraId="124AB008" w14:textId="1CB717F7" w:rsidR="005210FB" w:rsidRPr="00015441" w:rsidRDefault="005210FB" w:rsidP="00015441">
            <w:r w:rsidRPr="00015441">
              <w:rPr>
                <w:rFonts w:ascii="Calibri" w:hAnsi="Calibri" w:cs="Calibri"/>
                <w:color w:val="000000"/>
                <w:sz w:val="24"/>
                <w:szCs w:val="24"/>
              </w:rPr>
              <w:t>Date: ______________________________________</w:t>
            </w:r>
          </w:p>
        </w:tc>
      </w:tr>
      <w:tr w:rsidR="00930BF0" w:rsidRPr="00015441" w14:paraId="52A94641" w14:textId="77777777" w:rsidTr="00930BF0">
        <w:trPr>
          <w:trHeight w:val="324"/>
        </w:trPr>
        <w:tc>
          <w:tcPr>
            <w:tcW w:w="6557" w:type="dxa"/>
            <w:noWrap/>
            <w:hideMark/>
          </w:tcPr>
          <w:p w14:paraId="6A90E3AB" w14:textId="77777777" w:rsidR="00930BF0" w:rsidRPr="00015441" w:rsidRDefault="00930BF0" w:rsidP="00015441"/>
        </w:tc>
        <w:tc>
          <w:tcPr>
            <w:tcW w:w="420" w:type="dxa"/>
            <w:noWrap/>
            <w:hideMark/>
          </w:tcPr>
          <w:p w14:paraId="537AFD2C" w14:textId="77777777" w:rsidR="00930BF0" w:rsidRPr="00015441" w:rsidRDefault="00930BF0" w:rsidP="00015441"/>
        </w:tc>
        <w:tc>
          <w:tcPr>
            <w:tcW w:w="420" w:type="dxa"/>
            <w:noWrap/>
            <w:hideMark/>
          </w:tcPr>
          <w:p w14:paraId="304F69F6" w14:textId="77777777" w:rsidR="00930BF0" w:rsidRPr="00015441" w:rsidRDefault="00930BF0" w:rsidP="00015441"/>
        </w:tc>
        <w:tc>
          <w:tcPr>
            <w:tcW w:w="421" w:type="dxa"/>
            <w:noWrap/>
            <w:hideMark/>
          </w:tcPr>
          <w:p w14:paraId="71A0C833" w14:textId="77777777" w:rsidR="00930BF0" w:rsidRPr="00015441" w:rsidRDefault="00930BF0" w:rsidP="00015441"/>
        </w:tc>
        <w:tc>
          <w:tcPr>
            <w:tcW w:w="839" w:type="dxa"/>
            <w:noWrap/>
            <w:hideMark/>
          </w:tcPr>
          <w:p w14:paraId="402D3175" w14:textId="77777777" w:rsidR="00930BF0" w:rsidRPr="00015441" w:rsidRDefault="00930BF0" w:rsidP="00015441"/>
        </w:tc>
        <w:tc>
          <w:tcPr>
            <w:tcW w:w="839" w:type="dxa"/>
            <w:noWrap/>
            <w:hideMark/>
          </w:tcPr>
          <w:p w14:paraId="20CF22C2" w14:textId="77777777" w:rsidR="00930BF0" w:rsidRPr="00015441" w:rsidRDefault="00930BF0" w:rsidP="00015441"/>
        </w:tc>
        <w:tc>
          <w:tcPr>
            <w:tcW w:w="839" w:type="dxa"/>
            <w:noWrap/>
            <w:hideMark/>
          </w:tcPr>
          <w:p w14:paraId="45752A5E" w14:textId="77777777" w:rsidR="00930BF0" w:rsidRPr="00015441" w:rsidRDefault="00930BF0" w:rsidP="00015441"/>
        </w:tc>
      </w:tr>
      <w:tr w:rsidR="00930BF0" w:rsidRPr="00015441" w14:paraId="49C25122" w14:textId="77777777" w:rsidTr="00930BF0">
        <w:trPr>
          <w:trHeight w:val="324"/>
        </w:trPr>
        <w:tc>
          <w:tcPr>
            <w:tcW w:w="6557" w:type="dxa"/>
            <w:noWrap/>
            <w:hideMark/>
          </w:tcPr>
          <w:p w14:paraId="42F9078D"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Week  of ... (Monday)</w:t>
            </w:r>
          </w:p>
        </w:tc>
        <w:tc>
          <w:tcPr>
            <w:tcW w:w="420" w:type="dxa"/>
            <w:noWrap/>
            <w:hideMark/>
          </w:tcPr>
          <w:p w14:paraId="66A38130"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0" w:type="dxa"/>
            <w:noWrap/>
            <w:hideMark/>
          </w:tcPr>
          <w:p w14:paraId="29A00DE4"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1" w:type="dxa"/>
            <w:noWrap/>
            <w:hideMark/>
          </w:tcPr>
          <w:p w14:paraId="7C41BC8A"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00EAFCBD"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51EE82DA"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461EB4C5"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11CF6205" w14:textId="77777777" w:rsidTr="00930BF0">
        <w:trPr>
          <w:trHeight w:val="324"/>
        </w:trPr>
        <w:tc>
          <w:tcPr>
            <w:tcW w:w="6557" w:type="dxa"/>
            <w:noWrap/>
            <w:hideMark/>
          </w:tcPr>
          <w:p w14:paraId="3EAF5C45"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Notes</w:t>
            </w:r>
          </w:p>
        </w:tc>
        <w:tc>
          <w:tcPr>
            <w:tcW w:w="420" w:type="dxa"/>
            <w:noWrap/>
            <w:hideMark/>
          </w:tcPr>
          <w:p w14:paraId="68739184"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0" w:type="dxa"/>
            <w:noWrap/>
            <w:hideMark/>
          </w:tcPr>
          <w:p w14:paraId="34A2559D"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1" w:type="dxa"/>
            <w:noWrap/>
            <w:hideMark/>
          </w:tcPr>
          <w:p w14:paraId="52BB27A6"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hideMark/>
          </w:tcPr>
          <w:p w14:paraId="70ECED4F" w14:textId="77777777" w:rsidR="00930BF0" w:rsidRPr="00015441" w:rsidRDefault="00930BF0" w:rsidP="00015441">
            <w:pPr>
              <w:jc w:val="center"/>
              <w:rPr>
                <w:rFonts w:ascii="Calibri" w:hAnsi="Calibri" w:cs="Calibri"/>
                <w:color w:val="000000"/>
                <w:sz w:val="24"/>
                <w:szCs w:val="24"/>
              </w:rPr>
            </w:pPr>
            <w:r w:rsidRPr="00015441">
              <w:rPr>
                <w:rFonts w:ascii="Calibri" w:hAnsi="Calibri" w:cs="Calibri"/>
                <w:color w:val="000000"/>
                <w:sz w:val="24"/>
                <w:szCs w:val="24"/>
              </w:rPr>
              <w:t> </w:t>
            </w:r>
          </w:p>
        </w:tc>
        <w:tc>
          <w:tcPr>
            <w:tcW w:w="839" w:type="dxa"/>
            <w:hideMark/>
          </w:tcPr>
          <w:p w14:paraId="4C58E004" w14:textId="77777777" w:rsidR="00930BF0" w:rsidRPr="00015441" w:rsidRDefault="00930BF0" w:rsidP="00015441">
            <w:pPr>
              <w:jc w:val="center"/>
              <w:rPr>
                <w:rFonts w:ascii="Calibri" w:hAnsi="Calibri" w:cs="Calibri"/>
                <w:color w:val="000000"/>
                <w:sz w:val="24"/>
                <w:szCs w:val="24"/>
              </w:rPr>
            </w:pPr>
            <w:r w:rsidRPr="00015441">
              <w:rPr>
                <w:rFonts w:ascii="Calibri" w:hAnsi="Calibri" w:cs="Calibri"/>
                <w:color w:val="000000"/>
                <w:sz w:val="24"/>
                <w:szCs w:val="24"/>
              </w:rPr>
              <w:t> </w:t>
            </w:r>
          </w:p>
        </w:tc>
        <w:tc>
          <w:tcPr>
            <w:tcW w:w="839" w:type="dxa"/>
            <w:hideMark/>
          </w:tcPr>
          <w:p w14:paraId="0896DE16" w14:textId="77777777" w:rsidR="00930BF0" w:rsidRPr="00015441" w:rsidRDefault="00930BF0" w:rsidP="00015441">
            <w:pPr>
              <w:jc w:val="cente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469A76A6" w14:textId="77777777" w:rsidTr="008925E4">
        <w:trPr>
          <w:trHeight w:val="324"/>
        </w:trPr>
        <w:tc>
          <w:tcPr>
            <w:tcW w:w="6557" w:type="dxa"/>
            <w:noWrap/>
            <w:hideMark/>
          </w:tcPr>
          <w:p w14:paraId="5BF01143" w14:textId="77777777" w:rsidR="00930BF0" w:rsidRPr="00015441" w:rsidRDefault="00930BF0" w:rsidP="00015441">
            <w:pPr>
              <w:jc w:val="center"/>
              <w:rPr>
                <w:rFonts w:ascii="Calibri" w:hAnsi="Calibri" w:cs="Calibri"/>
                <w:b/>
                <w:bCs/>
                <w:color w:val="000000"/>
                <w:sz w:val="24"/>
                <w:szCs w:val="24"/>
              </w:rPr>
            </w:pPr>
            <w:r w:rsidRPr="00015441">
              <w:rPr>
                <w:rFonts w:ascii="Calibri" w:hAnsi="Calibri" w:cs="Calibri"/>
                <w:b/>
                <w:bCs/>
                <w:color w:val="000000"/>
                <w:sz w:val="24"/>
                <w:szCs w:val="24"/>
              </w:rPr>
              <w:t>DIRECT SERVICES</w:t>
            </w:r>
          </w:p>
        </w:tc>
        <w:tc>
          <w:tcPr>
            <w:tcW w:w="420" w:type="dxa"/>
            <w:noWrap/>
            <w:hideMark/>
          </w:tcPr>
          <w:p w14:paraId="23D32111" w14:textId="77777777" w:rsidR="00930BF0" w:rsidRPr="00015441" w:rsidRDefault="00930BF0" w:rsidP="00015441">
            <w:pPr>
              <w:jc w:val="center"/>
              <w:rPr>
                <w:rFonts w:ascii="Calibri" w:hAnsi="Calibri" w:cs="Calibri"/>
                <w:b/>
                <w:bCs/>
                <w:color w:val="000000"/>
                <w:sz w:val="24"/>
                <w:szCs w:val="24"/>
              </w:rPr>
            </w:pPr>
            <w:r w:rsidRPr="00015441">
              <w:rPr>
                <w:rFonts w:ascii="Calibri" w:hAnsi="Calibri" w:cs="Calibri"/>
                <w:b/>
                <w:bCs/>
                <w:color w:val="000000"/>
                <w:sz w:val="24"/>
                <w:szCs w:val="24"/>
              </w:rPr>
              <w:t> </w:t>
            </w:r>
          </w:p>
        </w:tc>
        <w:tc>
          <w:tcPr>
            <w:tcW w:w="420" w:type="dxa"/>
            <w:noWrap/>
            <w:hideMark/>
          </w:tcPr>
          <w:p w14:paraId="75A847F6" w14:textId="77777777" w:rsidR="00930BF0" w:rsidRPr="00015441" w:rsidRDefault="00930BF0" w:rsidP="00015441">
            <w:pPr>
              <w:jc w:val="center"/>
              <w:rPr>
                <w:rFonts w:ascii="Calibri" w:hAnsi="Calibri" w:cs="Calibri"/>
                <w:b/>
                <w:bCs/>
                <w:color w:val="000000"/>
                <w:sz w:val="24"/>
                <w:szCs w:val="24"/>
              </w:rPr>
            </w:pPr>
            <w:r w:rsidRPr="00015441">
              <w:rPr>
                <w:rFonts w:ascii="Calibri" w:hAnsi="Calibri" w:cs="Calibri"/>
                <w:b/>
                <w:bCs/>
                <w:color w:val="000000"/>
                <w:sz w:val="24"/>
                <w:szCs w:val="24"/>
              </w:rPr>
              <w:t> </w:t>
            </w:r>
          </w:p>
        </w:tc>
        <w:tc>
          <w:tcPr>
            <w:tcW w:w="421" w:type="dxa"/>
            <w:noWrap/>
            <w:hideMark/>
          </w:tcPr>
          <w:p w14:paraId="53DDB0D0" w14:textId="77777777" w:rsidR="00930BF0" w:rsidRPr="00015441" w:rsidRDefault="00930BF0" w:rsidP="00015441">
            <w:pPr>
              <w:jc w:val="center"/>
              <w:rPr>
                <w:rFonts w:ascii="Calibri" w:hAnsi="Calibri" w:cs="Calibri"/>
                <w:b/>
                <w:bCs/>
                <w:color w:val="000000"/>
                <w:sz w:val="24"/>
                <w:szCs w:val="24"/>
              </w:rPr>
            </w:pPr>
            <w:r w:rsidRPr="00015441">
              <w:rPr>
                <w:rFonts w:ascii="Calibri" w:hAnsi="Calibri" w:cs="Calibri"/>
                <w:b/>
                <w:bCs/>
                <w:color w:val="000000"/>
                <w:sz w:val="24"/>
                <w:szCs w:val="24"/>
              </w:rPr>
              <w:t> </w:t>
            </w:r>
          </w:p>
        </w:tc>
        <w:tc>
          <w:tcPr>
            <w:tcW w:w="839" w:type="dxa"/>
            <w:noWrap/>
            <w:hideMark/>
          </w:tcPr>
          <w:p w14:paraId="37373901" w14:textId="77777777" w:rsidR="00930BF0" w:rsidRPr="00015441" w:rsidRDefault="00930BF0" w:rsidP="00015441">
            <w:pPr>
              <w:jc w:val="center"/>
              <w:rPr>
                <w:rFonts w:ascii="Calibri" w:hAnsi="Calibri" w:cs="Calibri"/>
                <w:color w:val="000000"/>
                <w:sz w:val="24"/>
                <w:szCs w:val="24"/>
              </w:rPr>
            </w:pPr>
            <w:r w:rsidRPr="00015441">
              <w:rPr>
                <w:rFonts w:ascii="Calibri" w:hAnsi="Calibri" w:cs="Calibri"/>
                <w:color w:val="000000"/>
                <w:sz w:val="24"/>
                <w:szCs w:val="24"/>
              </w:rPr>
              <w:t> </w:t>
            </w:r>
          </w:p>
        </w:tc>
        <w:tc>
          <w:tcPr>
            <w:tcW w:w="839" w:type="dxa"/>
          </w:tcPr>
          <w:p w14:paraId="5C92A158" w14:textId="77777777" w:rsidR="00930BF0" w:rsidRPr="00015441" w:rsidRDefault="00930BF0" w:rsidP="00015441">
            <w:pPr>
              <w:jc w:val="center"/>
              <w:rPr>
                <w:rFonts w:ascii="Calibri" w:hAnsi="Calibri" w:cs="Calibri"/>
                <w:color w:val="000000"/>
                <w:sz w:val="24"/>
                <w:szCs w:val="24"/>
              </w:rPr>
            </w:pPr>
          </w:p>
        </w:tc>
        <w:tc>
          <w:tcPr>
            <w:tcW w:w="839" w:type="dxa"/>
          </w:tcPr>
          <w:p w14:paraId="7AD4EC8F" w14:textId="5D0F8391" w:rsidR="00930BF0" w:rsidRPr="00015441" w:rsidRDefault="00930BF0" w:rsidP="00015441">
            <w:pPr>
              <w:jc w:val="center"/>
              <w:rPr>
                <w:rFonts w:ascii="Calibri" w:hAnsi="Calibri" w:cs="Calibri"/>
                <w:color w:val="000000"/>
                <w:sz w:val="24"/>
                <w:szCs w:val="24"/>
              </w:rPr>
            </w:pPr>
          </w:p>
        </w:tc>
      </w:tr>
      <w:tr w:rsidR="00930BF0" w:rsidRPr="00015441" w14:paraId="1C9F84CD" w14:textId="77777777" w:rsidTr="00930BF0">
        <w:trPr>
          <w:trHeight w:val="324"/>
        </w:trPr>
        <w:tc>
          <w:tcPr>
            <w:tcW w:w="6557" w:type="dxa"/>
            <w:noWrap/>
            <w:hideMark/>
          </w:tcPr>
          <w:p w14:paraId="2EC686B0" w14:textId="77777777" w:rsidR="00930BF0" w:rsidRPr="00015441" w:rsidRDefault="00930BF0" w:rsidP="00015441">
            <w:pPr>
              <w:rPr>
                <w:rFonts w:ascii="Calibri" w:hAnsi="Calibri" w:cs="Calibri"/>
                <w:color w:val="000000"/>
                <w:sz w:val="24"/>
                <w:szCs w:val="24"/>
              </w:rPr>
            </w:pPr>
            <w:proofErr w:type="spellStart"/>
            <w:r w:rsidRPr="00015441">
              <w:rPr>
                <w:rFonts w:ascii="Calibri" w:hAnsi="Calibri" w:cs="Calibri"/>
                <w:color w:val="000000"/>
                <w:sz w:val="24"/>
                <w:szCs w:val="24"/>
              </w:rPr>
              <w:t>Classrm</w:t>
            </w:r>
            <w:proofErr w:type="spellEnd"/>
            <w:r w:rsidRPr="00015441">
              <w:rPr>
                <w:rFonts w:ascii="Calibri" w:hAnsi="Calibri" w:cs="Calibri"/>
                <w:color w:val="000000"/>
                <w:sz w:val="24"/>
                <w:szCs w:val="24"/>
              </w:rPr>
              <w:t xml:space="preserve"> Guidance (Delivering Lessons)</w:t>
            </w:r>
          </w:p>
        </w:tc>
        <w:tc>
          <w:tcPr>
            <w:tcW w:w="420" w:type="dxa"/>
            <w:noWrap/>
            <w:hideMark/>
          </w:tcPr>
          <w:p w14:paraId="1129D340"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0" w:type="dxa"/>
            <w:noWrap/>
            <w:hideMark/>
          </w:tcPr>
          <w:p w14:paraId="0C99F267"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1" w:type="dxa"/>
            <w:noWrap/>
            <w:hideMark/>
          </w:tcPr>
          <w:p w14:paraId="08F51D15"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3E6962EE"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6C05160E"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1A2C0FDF"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0FE4DCA4" w14:textId="77777777" w:rsidTr="00930BF0">
        <w:trPr>
          <w:trHeight w:val="324"/>
        </w:trPr>
        <w:tc>
          <w:tcPr>
            <w:tcW w:w="6557" w:type="dxa"/>
            <w:noWrap/>
            <w:hideMark/>
          </w:tcPr>
          <w:p w14:paraId="2EB67BF9"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Group Counseling</w:t>
            </w:r>
          </w:p>
        </w:tc>
        <w:tc>
          <w:tcPr>
            <w:tcW w:w="420" w:type="dxa"/>
            <w:noWrap/>
            <w:hideMark/>
          </w:tcPr>
          <w:p w14:paraId="29BECE95"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0" w:type="dxa"/>
            <w:noWrap/>
            <w:hideMark/>
          </w:tcPr>
          <w:p w14:paraId="1807FCC7"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1" w:type="dxa"/>
            <w:noWrap/>
            <w:hideMark/>
          </w:tcPr>
          <w:p w14:paraId="05791F2F"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12AE0D18"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3A38FBFB"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372790BE"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3D8C6DDB" w14:textId="77777777" w:rsidTr="00930BF0">
        <w:trPr>
          <w:trHeight w:val="324"/>
        </w:trPr>
        <w:tc>
          <w:tcPr>
            <w:tcW w:w="6557" w:type="dxa"/>
            <w:noWrap/>
            <w:hideMark/>
          </w:tcPr>
          <w:p w14:paraId="59F13021"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Individual Counseling</w:t>
            </w:r>
          </w:p>
        </w:tc>
        <w:tc>
          <w:tcPr>
            <w:tcW w:w="420" w:type="dxa"/>
            <w:noWrap/>
            <w:hideMark/>
          </w:tcPr>
          <w:p w14:paraId="14D056CE"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0" w:type="dxa"/>
            <w:noWrap/>
            <w:hideMark/>
          </w:tcPr>
          <w:p w14:paraId="179ED722"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1" w:type="dxa"/>
            <w:noWrap/>
            <w:hideMark/>
          </w:tcPr>
          <w:p w14:paraId="43AFF2F7"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5008CFBC"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7D164F9C"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5BF91E96"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265AFCB4" w14:textId="77777777" w:rsidTr="00930BF0">
        <w:trPr>
          <w:trHeight w:val="324"/>
        </w:trPr>
        <w:tc>
          <w:tcPr>
            <w:tcW w:w="6557" w:type="dxa"/>
            <w:noWrap/>
            <w:hideMark/>
          </w:tcPr>
          <w:p w14:paraId="4F5F3FE7"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Academic/College &amp; Career Plan/Advising</w:t>
            </w:r>
          </w:p>
        </w:tc>
        <w:tc>
          <w:tcPr>
            <w:tcW w:w="420" w:type="dxa"/>
            <w:noWrap/>
            <w:hideMark/>
          </w:tcPr>
          <w:p w14:paraId="1423567D"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0" w:type="dxa"/>
            <w:noWrap/>
            <w:hideMark/>
          </w:tcPr>
          <w:p w14:paraId="2AB9BD86"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1" w:type="dxa"/>
            <w:noWrap/>
            <w:hideMark/>
          </w:tcPr>
          <w:p w14:paraId="32A8756D"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03ADB5D6"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3A25810C"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4BD48CF0"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26B52E0B" w14:textId="77777777" w:rsidTr="00930BF0">
        <w:trPr>
          <w:trHeight w:val="324"/>
        </w:trPr>
        <w:tc>
          <w:tcPr>
            <w:tcW w:w="6557" w:type="dxa"/>
            <w:noWrap/>
            <w:hideMark/>
          </w:tcPr>
          <w:p w14:paraId="0B9D5DF6"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Consultation with Families/Parent Education</w:t>
            </w:r>
          </w:p>
        </w:tc>
        <w:tc>
          <w:tcPr>
            <w:tcW w:w="420" w:type="dxa"/>
            <w:noWrap/>
            <w:hideMark/>
          </w:tcPr>
          <w:p w14:paraId="2F2A4E4E"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0" w:type="dxa"/>
            <w:noWrap/>
            <w:hideMark/>
          </w:tcPr>
          <w:p w14:paraId="050AD910"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1" w:type="dxa"/>
            <w:noWrap/>
            <w:hideMark/>
          </w:tcPr>
          <w:p w14:paraId="0C35DC4F"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09517D99"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164C0138"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7CD78261"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5D99689D" w14:textId="77777777" w:rsidTr="00930BF0">
        <w:trPr>
          <w:trHeight w:val="324"/>
        </w:trPr>
        <w:tc>
          <w:tcPr>
            <w:tcW w:w="6557" w:type="dxa"/>
            <w:noWrap/>
            <w:hideMark/>
          </w:tcPr>
          <w:p w14:paraId="0FB4285A"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Consultation w/School Personnel (teach/</w:t>
            </w:r>
            <w:proofErr w:type="spellStart"/>
            <w:r w:rsidRPr="00015441">
              <w:rPr>
                <w:rFonts w:ascii="Calibri" w:hAnsi="Calibri" w:cs="Calibri"/>
                <w:color w:val="000000"/>
                <w:sz w:val="24"/>
                <w:szCs w:val="24"/>
              </w:rPr>
              <w:t>prin</w:t>
            </w:r>
            <w:proofErr w:type="spellEnd"/>
            <w:r w:rsidRPr="00015441">
              <w:rPr>
                <w:rFonts w:ascii="Calibri" w:hAnsi="Calibri" w:cs="Calibri"/>
                <w:color w:val="000000"/>
                <w:sz w:val="24"/>
                <w:szCs w:val="24"/>
              </w:rPr>
              <w:t>)</w:t>
            </w:r>
          </w:p>
        </w:tc>
        <w:tc>
          <w:tcPr>
            <w:tcW w:w="420" w:type="dxa"/>
            <w:noWrap/>
            <w:hideMark/>
          </w:tcPr>
          <w:p w14:paraId="0D7CBBB2"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0" w:type="dxa"/>
            <w:noWrap/>
            <w:hideMark/>
          </w:tcPr>
          <w:p w14:paraId="05395B95"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1" w:type="dxa"/>
            <w:noWrap/>
            <w:hideMark/>
          </w:tcPr>
          <w:p w14:paraId="047B1449"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00C5EDFE"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4447E8F6"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15C10E59"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2CBC310A" w14:textId="77777777" w:rsidTr="00930BF0">
        <w:trPr>
          <w:trHeight w:val="324"/>
        </w:trPr>
        <w:tc>
          <w:tcPr>
            <w:tcW w:w="6557" w:type="dxa"/>
            <w:noWrap/>
            <w:hideMark/>
          </w:tcPr>
          <w:p w14:paraId="614F31DD"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Needs Assessment &amp; Program Evaluation</w:t>
            </w:r>
          </w:p>
        </w:tc>
        <w:tc>
          <w:tcPr>
            <w:tcW w:w="420" w:type="dxa"/>
            <w:noWrap/>
            <w:hideMark/>
          </w:tcPr>
          <w:p w14:paraId="3638DB87"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0" w:type="dxa"/>
            <w:noWrap/>
            <w:hideMark/>
          </w:tcPr>
          <w:p w14:paraId="3E4AA7A1"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1" w:type="dxa"/>
            <w:noWrap/>
            <w:hideMark/>
          </w:tcPr>
          <w:p w14:paraId="510DA04E"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12CBC1DB"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2DD8A927"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6BDE18A7"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7ABD01DC" w14:textId="77777777" w:rsidTr="00930BF0">
        <w:trPr>
          <w:trHeight w:val="324"/>
        </w:trPr>
        <w:tc>
          <w:tcPr>
            <w:tcW w:w="6557" w:type="dxa"/>
            <w:noWrap/>
            <w:hideMark/>
          </w:tcPr>
          <w:p w14:paraId="4AB2231A"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Coordination of School Programs (Managing)</w:t>
            </w:r>
          </w:p>
        </w:tc>
        <w:tc>
          <w:tcPr>
            <w:tcW w:w="420" w:type="dxa"/>
            <w:noWrap/>
            <w:hideMark/>
          </w:tcPr>
          <w:p w14:paraId="2EF96773"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0" w:type="dxa"/>
            <w:noWrap/>
            <w:hideMark/>
          </w:tcPr>
          <w:p w14:paraId="310279CD"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1" w:type="dxa"/>
            <w:noWrap/>
            <w:hideMark/>
          </w:tcPr>
          <w:p w14:paraId="47076AD7"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029A8AE2"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7DCEAC3B"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7CB2531C"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1495C9F8" w14:textId="77777777" w:rsidTr="00930BF0">
        <w:trPr>
          <w:trHeight w:val="324"/>
        </w:trPr>
        <w:tc>
          <w:tcPr>
            <w:tcW w:w="6557" w:type="dxa"/>
            <w:noWrap/>
            <w:hideMark/>
          </w:tcPr>
          <w:p w14:paraId="3FFD4A8F"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Coordination with Outside Agencies (referral)</w:t>
            </w:r>
          </w:p>
        </w:tc>
        <w:tc>
          <w:tcPr>
            <w:tcW w:w="420" w:type="dxa"/>
            <w:noWrap/>
            <w:hideMark/>
          </w:tcPr>
          <w:p w14:paraId="732230AE"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0" w:type="dxa"/>
            <w:noWrap/>
            <w:hideMark/>
          </w:tcPr>
          <w:p w14:paraId="01B27029"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1" w:type="dxa"/>
            <w:noWrap/>
            <w:hideMark/>
          </w:tcPr>
          <w:p w14:paraId="35858C91"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5F6E6EF1"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2AA30358"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4AC4211B"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579A4389" w14:textId="77777777" w:rsidTr="00930BF0">
        <w:trPr>
          <w:trHeight w:val="324"/>
        </w:trPr>
        <w:tc>
          <w:tcPr>
            <w:tcW w:w="6557" w:type="dxa"/>
            <w:noWrap/>
            <w:hideMark/>
          </w:tcPr>
          <w:p w14:paraId="5171D874"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xml:space="preserve">Presentations to Staff/Parents (@ </w:t>
            </w:r>
            <w:proofErr w:type="spellStart"/>
            <w:r w:rsidRPr="00015441">
              <w:rPr>
                <w:rFonts w:ascii="Calibri" w:hAnsi="Calibri" w:cs="Calibri"/>
                <w:color w:val="000000"/>
                <w:sz w:val="24"/>
                <w:szCs w:val="24"/>
              </w:rPr>
              <w:t>sch'd</w:t>
            </w:r>
            <w:proofErr w:type="spellEnd"/>
            <w:r w:rsidRPr="00015441">
              <w:rPr>
                <w:rFonts w:ascii="Calibri" w:hAnsi="Calibri" w:cs="Calibri"/>
                <w:color w:val="000000"/>
                <w:sz w:val="24"/>
                <w:szCs w:val="24"/>
              </w:rPr>
              <w:t xml:space="preserve"> </w:t>
            </w:r>
            <w:proofErr w:type="spellStart"/>
            <w:r w:rsidRPr="00015441">
              <w:rPr>
                <w:rFonts w:ascii="Calibri" w:hAnsi="Calibri" w:cs="Calibri"/>
                <w:color w:val="000000"/>
                <w:sz w:val="24"/>
                <w:szCs w:val="24"/>
              </w:rPr>
              <w:t>mtgs</w:t>
            </w:r>
            <w:proofErr w:type="spellEnd"/>
            <w:r w:rsidRPr="00015441">
              <w:rPr>
                <w:rFonts w:ascii="Calibri" w:hAnsi="Calibri" w:cs="Calibri"/>
                <w:color w:val="000000"/>
                <w:sz w:val="24"/>
                <w:szCs w:val="24"/>
              </w:rPr>
              <w:t>)</w:t>
            </w:r>
          </w:p>
        </w:tc>
        <w:tc>
          <w:tcPr>
            <w:tcW w:w="420" w:type="dxa"/>
            <w:noWrap/>
            <w:hideMark/>
          </w:tcPr>
          <w:p w14:paraId="1789BE2C"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0" w:type="dxa"/>
            <w:noWrap/>
            <w:hideMark/>
          </w:tcPr>
          <w:p w14:paraId="1A516445"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1" w:type="dxa"/>
            <w:noWrap/>
            <w:hideMark/>
          </w:tcPr>
          <w:p w14:paraId="3F806D14"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3CE57314"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497CA5CD"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4DF173A7"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663BD4B2" w14:textId="77777777" w:rsidTr="00930BF0">
        <w:trPr>
          <w:trHeight w:val="324"/>
        </w:trPr>
        <w:tc>
          <w:tcPr>
            <w:tcW w:w="6557" w:type="dxa"/>
            <w:noWrap/>
            <w:hideMark/>
          </w:tcPr>
          <w:p w14:paraId="541DD1C9"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Other (specify: i.e., Appraisal/Testing)</w:t>
            </w:r>
          </w:p>
        </w:tc>
        <w:tc>
          <w:tcPr>
            <w:tcW w:w="420" w:type="dxa"/>
            <w:noWrap/>
            <w:hideMark/>
          </w:tcPr>
          <w:p w14:paraId="1705DEE5"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0" w:type="dxa"/>
            <w:noWrap/>
            <w:hideMark/>
          </w:tcPr>
          <w:p w14:paraId="5744A69F"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421" w:type="dxa"/>
            <w:noWrap/>
            <w:hideMark/>
          </w:tcPr>
          <w:p w14:paraId="7FB8FAC6"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76797609"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2CB23E11"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c>
          <w:tcPr>
            <w:tcW w:w="839" w:type="dxa"/>
            <w:noWrap/>
            <w:hideMark/>
          </w:tcPr>
          <w:p w14:paraId="4D03E353" w14:textId="77777777" w:rsidR="00930BF0" w:rsidRPr="00015441" w:rsidRDefault="00930BF0" w:rsidP="00015441">
            <w:pPr>
              <w:rPr>
                <w:rFonts w:ascii="Calibri" w:hAnsi="Calibri" w:cs="Calibri"/>
                <w:color w:val="000000"/>
                <w:sz w:val="24"/>
                <w:szCs w:val="24"/>
              </w:rPr>
            </w:pPr>
            <w:r w:rsidRPr="00015441">
              <w:rPr>
                <w:rFonts w:ascii="Calibri" w:hAnsi="Calibri" w:cs="Calibri"/>
                <w:color w:val="000000"/>
                <w:sz w:val="24"/>
                <w:szCs w:val="24"/>
              </w:rPr>
              <w:t> </w:t>
            </w:r>
          </w:p>
        </w:tc>
      </w:tr>
      <w:tr w:rsidR="00930BF0" w:rsidRPr="00015441" w14:paraId="5BFEA903" w14:textId="77777777" w:rsidTr="00930BF0">
        <w:trPr>
          <w:trHeight w:val="324"/>
        </w:trPr>
        <w:tc>
          <w:tcPr>
            <w:tcW w:w="6557" w:type="dxa"/>
            <w:noWrap/>
            <w:hideMark/>
          </w:tcPr>
          <w:p w14:paraId="205BA029" w14:textId="77777777" w:rsidR="00930BF0" w:rsidRPr="00015441" w:rsidRDefault="00930BF0" w:rsidP="00015441">
            <w:pPr>
              <w:jc w:val="right"/>
              <w:rPr>
                <w:rFonts w:ascii="Calibri" w:hAnsi="Calibri" w:cs="Calibri"/>
                <w:b/>
                <w:bCs/>
                <w:i/>
                <w:iCs/>
                <w:color w:val="000000"/>
                <w:sz w:val="24"/>
                <w:szCs w:val="24"/>
              </w:rPr>
            </w:pPr>
            <w:r w:rsidRPr="00015441">
              <w:rPr>
                <w:rFonts w:ascii="Calibri" w:hAnsi="Calibri" w:cs="Calibri"/>
                <w:b/>
                <w:bCs/>
                <w:i/>
                <w:iCs/>
                <w:color w:val="000000"/>
                <w:sz w:val="24"/>
                <w:szCs w:val="24"/>
              </w:rPr>
              <w:t>Total Direct Service</w:t>
            </w:r>
          </w:p>
        </w:tc>
        <w:tc>
          <w:tcPr>
            <w:tcW w:w="420" w:type="dxa"/>
            <w:noWrap/>
            <w:hideMark/>
          </w:tcPr>
          <w:p w14:paraId="761C0328" w14:textId="77777777" w:rsidR="00930BF0" w:rsidRPr="00015441" w:rsidRDefault="00930BF0" w:rsidP="00015441">
            <w:pPr>
              <w:jc w:val="right"/>
              <w:rPr>
                <w:rFonts w:ascii="Calibri" w:hAnsi="Calibri" w:cs="Calibri"/>
                <w:color w:val="000000"/>
                <w:sz w:val="24"/>
                <w:szCs w:val="24"/>
              </w:rPr>
            </w:pPr>
            <w:r w:rsidRPr="00015441">
              <w:rPr>
                <w:rFonts w:ascii="Calibri" w:hAnsi="Calibri" w:cs="Calibri"/>
                <w:color w:val="000000"/>
                <w:sz w:val="24"/>
                <w:szCs w:val="24"/>
              </w:rPr>
              <w:t>0</w:t>
            </w:r>
          </w:p>
        </w:tc>
        <w:tc>
          <w:tcPr>
            <w:tcW w:w="420" w:type="dxa"/>
            <w:noWrap/>
            <w:hideMark/>
          </w:tcPr>
          <w:p w14:paraId="2BB21390" w14:textId="77777777" w:rsidR="00930BF0" w:rsidRPr="00015441" w:rsidRDefault="00930BF0" w:rsidP="00015441">
            <w:pPr>
              <w:jc w:val="right"/>
              <w:rPr>
                <w:rFonts w:ascii="Calibri" w:hAnsi="Calibri" w:cs="Calibri"/>
                <w:color w:val="000000"/>
                <w:sz w:val="24"/>
                <w:szCs w:val="24"/>
              </w:rPr>
            </w:pPr>
            <w:r w:rsidRPr="00015441">
              <w:rPr>
                <w:rFonts w:ascii="Calibri" w:hAnsi="Calibri" w:cs="Calibri"/>
                <w:color w:val="000000"/>
                <w:sz w:val="24"/>
                <w:szCs w:val="24"/>
              </w:rPr>
              <w:t>0</w:t>
            </w:r>
          </w:p>
        </w:tc>
        <w:tc>
          <w:tcPr>
            <w:tcW w:w="421" w:type="dxa"/>
            <w:noWrap/>
            <w:hideMark/>
          </w:tcPr>
          <w:p w14:paraId="69A542DE" w14:textId="77777777" w:rsidR="00930BF0" w:rsidRPr="00015441" w:rsidRDefault="00930BF0" w:rsidP="00015441">
            <w:pPr>
              <w:jc w:val="right"/>
              <w:rPr>
                <w:rFonts w:ascii="Calibri" w:hAnsi="Calibri" w:cs="Calibri"/>
                <w:color w:val="000000"/>
                <w:sz w:val="24"/>
                <w:szCs w:val="24"/>
              </w:rPr>
            </w:pPr>
            <w:r w:rsidRPr="00015441">
              <w:rPr>
                <w:rFonts w:ascii="Calibri" w:hAnsi="Calibri" w:cs="Calibri"/>
                <w:color w:val="000000"/>
                <w:sz w:val="24"/>
                <w:szCs w:val="24"/>
              </w:rPr>
              <w:t>0</w:t>
            </w:r>
          </w:p>
        </w:tc>
        <w:tc>
          <w:tcPr>
            <w:tcW w:w="839" w:type="dxa"/>
            <w:noWrap/>
            <w:hideMark/>
          </w:tcPr>
          <w:p w14:paraId="04032A66" w14:textId="77777777" w:rsidR="00930BF0" w:rsidRPr="00015441" w:rsidRDefault="00930BF0" w:rsidP="00015441">
            <w:pPr>
              <w:jc w:val="right"/>
              <w:rPr>
                <w:rFonts w:ascii="Calibri" w:hAnsi="Calibri" w:cs="Calibri"/>
                <w:color w:val="000000"/>
                <w:sz w:val="24"/>
                <w:szCs w:val="24"/>
              </w:rPr>
            </w:pPr>
            <w:r w:rsidRPr="00015441">
              <w:rPr>
                <w:rFonts w:ascii="Calibri" w:hAnsi="Calibri" w:cs="Calibri"/>
                <w:color w:val="000000"/>
                <w:sz w:val="24"/>
                <w:szCs w:val="24"/>
              </w:rPr>
              <w:t>0</w:t>
            </w:r>
          </w:p>
        </w:tc>
        <w:tc>
          <w:tcPr>
            <w:tcW w:w="839" w:type="dxa"/>
            <w:noWrap/>
            <w:hideMark/>
          </w:tcPr>
          <w:p w14:paraId="087E462D" w14:textId="77777777" w:rsidR="00930BF0" w:rsidRPr="00015441" w:rsidRDefault="00930BF0" w:rsidP="00015441">
            <w:pPr>
              <w:jc w:val="right"/>
              <w:rPr>
                <w:rFonts w:ascii="Calibri" w:hAnsi="Calibri" w:cs="Calibri"/>
                <w:color w:val="000000"/>
                <w:sz w:val="24"/>
                <w:szCs w:val="24"/>
              </w:rPr>
            </w:pPr>
            <w:r w:rsidRPr="00015441">
              <w:rPr>
                <w:rFonts w:ascii="Calibri" w:hAnsi="Calibri" w:cs="Calibri"/>
                <w:color w:val="000000"/>
                <w:sz w:val="24"/>
                <w:szCs w:val="24"/>
              </w:rPr>
              <w:t>0</w:t>
            </w:r>
          </w:p>
        </w:tc>
        <w:tc>
          <w:tcPr>
            <w:tcW w:w="839" w:type="dxa"/>
            <w:noWrap/>
            <w:hideMark/>
          </w:tcPr>
          <w:p w14:paraId="6F56EBE2" w14:textId="77777777" w:rsidR="00930BF0" w:rsidRPr="00015441" w:rsidRDefault="00930BF0" w:rsidP="00015441">
            <w:pPr>
              <w:jc w:val="right"/>
              <w:rPr>
                <w:rFonts w:ascii="Calibri" w:hAnsi="Calibri" w:cs="Calibri"/>
                <w:color w:val="000000"/>
                <w:sz w:val="24"/>
                <w:szCs w:val="24"/>
              </w:rPr>
            </w:pPr>
            <w:r w:rsidRPr="00015441">
              <w:rPr>
                <w:rFonts w:ascii="Calibri" w:hAnsi="Calibri" w:cs="Calibri"/>
                <w:color w:val="000000"/>
                <w:sz w:val="24"/>
                <w:szCs w:val="24"/>
              </w:rPr>
              <w:t>0</w:t>
            </w:r>
          </w:p>
        </w:tc>
      </w:tr>
      <w:tr w:rsidR="00930BF0" w:rsidRPr="00015441" w14:paraId="6B22CC31" w14:textId="77777777" w:rsidTr="007368C6">
        <w:trPr>
          <w:trHeight w:val="324"/>
        </w:trPr>
        <w:tc>
          <w:tcPr>
            <w:tcW w:w="6557" w:type="dxa"/>
            <w:noWrap/>
            <w:hideMark/>
          </w:tcPr>
          <w:p w14:paraId="53A6C350" w14:textId="77777777" w:rsidR="00930BF0" w:rsidRPr="00015441" w:rsidRDefault="00930BF0" w:rsidP="00015441">
            <w:pPr>
              <w:jc w:val="center"/>
              <w:rPr>
                <w:rFonts w:ascii="Calibri" w:hAnsi="Calibri" w:cs="Calibri"/>
                <w:b/>
                <w:bCs/>
                <w:color w:val="000000"/>
                <w:sz w:val="24"/>
                <w:szCs w:val="24"/>
              </w:rPr>
            </w:pPr>
            <w:r w:rsidRPr="00015441">
              <w:rPr>
                <w:rFonts w:ascii="Calibri" w:hAnsi="Calibri" w:cs="Calibri"/>
                <w:b/>
                <w:bCs/>
                <w:color w:val="000000"/>
                <w:sz w:val="24"/>
                <w:szCs w:val="24"/>
              </w:rPr>
              <w:t>INDIRECT SERVICES</w:t>
            </w:r>
          </w:p>
        </w:tc>
        <w:tc>
          <w:tcPr>
            <w:tcW w:w="420" w:type="dxa"/>
            <w:noWrap/>
            <w:hideMark/>
          </w:tcPr>
          <w:p w14:paraId="3F9FAB21" w14:textId="77777777" w:rsidR="00930BF0" w:rsidRPr="00015441" w:rsidRDefault="00930BF0" w:rsidP="00015441">
            <w:pPr>
              <w:jc w:val="center"/>
              <w:rPr>
                <w:rFonts w:ascii="Calibri" w:hAnsi="Calibri" w:cs="Calibri"/>
                <w:b/>
                <w:bCs/>
                <w:color w:val="000000"/>
                <w:sz w:val="24"/>
                <w:szCs w:val="24"/>
              </w:rPr>
            </w:pPr>
            <w:r w:rsidRPr="00015441">
              <w:rPr>
                <w:rFonts w:ascii="Calibri" w:hAnsi="Calibri" w:cs="Calibri"/>
                <w:b/>
                <w:bCs/>
                <w:color w:val="000000"/>
                <w:sz w:val="24"/>
                <w:szCs w:val="24"/>
              </w:rPr>
              <w:t> </w:t>
            </w:r>
          </w:p>
        </w:tc>
        <w:tc>
          <w:tcPr>
            <w:tcW w:w="420" w:type="dxa"/>
            <w:noWrap/>
            <w:hideMark/>
          </w:tcPr>
          <w:p w14:paraId="6B74ED5F" w14:textId="77777777" w:rsidR="00930BF0" w:rsidRPr="00015441" w:rsidRDefault="00930BF0" w:rsidP="00015441">
            <w:pPr>
              <w:jc w:val="center"/>
              <w:rPr>
                <w:rFonts w:ascii="Calibri" w:hAnsi="Calibri" w:cs="Calibri"/>
                <w:b/>
                <w:bCs/>
                <w:color w:val="000000"/>
                <w:sz w:val="24"/>
                <w:szCs w:val="24"/>
              </w:rPr>
            </w:pPr>
            <w:r w:rsidRPr="00015441">
              <w:rPr>
                <w:rFonts w:ascii="Calibri" w:hAnsi="Calibri" w:cs="Calibri"/>
                <w:b/>
                <w:bCs/>
                <w:color w:val="000000"/>
                <w:sz w:val="24"/>
                <w:szCs w:val="24"/>
              </w:rPr>
              <w:t> </w:t>
            </w:r>
          </w:p>
        </w:tc>
        <w:tc>
          <w:tcPr>
            <w:tcW w:w="421" w:type="dxa"/>
            <w:noWrap/>
            <w:hideMark/>
          </w:tcPr>
          <w:p w14:paraId="7FC35449" w14:textId="77777777" w:rsidR="00930BF0" w:rsidRPr="00015441" w:rsidRDefault="00930BF0" w:rsidP="00015441">
            <w:pPr>
              <w:jc w:val="center"/>
              <w:rPr>
                <w:rFonts w:ascii="Calibri" w:hAnsi="Calibri" w:cs="Calibri"/>
                <w:b/>
                <w:bCs/>
                <w:color w:val="000000"/>
                <w:sz w:val="24"/>
                <w:szCs w:val="24"/>
              </w:rPr>
            </w:pPr>
            <w:r w:rsidRPr="00015441">
              <w:rPr>
                <w:rFonts w:ascii="Calibri" w:hAnsi="Calibri" w:cs="Calibri"/>
                <w:b/>
                <w:bCs/>
                <w:color w:val="000000"/>
                <w:sz w:val="24"/>
                <w:szCs w:val="24"/>
              </w:rPr>
              <w:t> </w:t>
            </w:r>
          </w:p>
        </w:tc>
        <w:tc>
          <w:tcPr>
            <w:tcW w:w="839" w:type="dxa"/>
            <w:noWrap/>
            <w:hideMark/>
          </w:tcPr>
          <w:p w14:paraId="186AE865" w14:textId="77777777" w:rsidR="00930BF0" w:rsidRPr="00015441" w:rsidRDefault="00930BF0" w:rsidP="00015441">
            <w:pPr>
              <w:jc w:val="center"/>
              <w:rPr>
                <w:rFonts w:ascii="Calibri" w:hAnsi="Calibri" w:cs="Calibri"/>
                <w:b/>
                <w:bCs/>
                <w:color w:val="000000"/>
                <w:sz w:val="24"/>
                <w:szCs w:val="24"/>
              </w:rPr>
            </w:pPr>
            <w:r w:rsidRPr="00015441">
              <w:rPr>
                <w:rFonts w:ascii="Calibri" w:hAnsi="Calibri" w:cs="Calibri"/>
                <w:b/>
                <w:bCs/>
                <w:color w:val="000000"/>
                <w:sz w:val="24"/>
                <w:szCs w:val="24"/>
              </w:rPr>
              <w:t> </w:t>
            </w:r>
          </w:p>
        </w:tc>
        <w:tc>
          <w:tcPr>
            <w:tcW w:w="839" w:type="dxa"/>
          </w:tcPr>
          <w:p w14:paraId="58623B63" w14:textId="77777777" w:rsidR="00930BF0" w:rsidRPr="00015441" w:rsidRDefault="00930BF0" w:rsidP="00015441">
            <w:pPr>
              <w:jc w:val="center"/>
              <w:rPr>
                <w:rFonts w:ascii="Calibri" w:hAnsi="Calibri" w:cs="Calibri"/>
                <w:b/>
                <w:bCs/>
                <w:color w:val="000000"/>
                <w:sz w:val="24"/>
                <w:szCs w:val="24"/>
              </w:rPr>
            </w:pPr>
          </w:p>
        </w:tc>
        <w:tc>
          <w:tcPr>
            <w:tcW w:w="839" w:type="dxa"/>
          </w:tcPr>
          <w:p w14:paraId="0385819D" w14:textId="394147C3" w:rsidR="00930BF0" w:rsidRPr="00015441" w:rsidRDefault="00930BF0" w:rsidP="00015441">
            <w:pPr>
              <w:jc w:val="center"/>
              <w:rPr>
                <w:rFonts w:ascii="Calibri" w:hAnsi="Calibri" w:cs="Calibri"/>
                <w:b/>
                <w:bCs/>
                <w:color w:val="000000"/>
                <w:sz w:val="24"/>
                <w:szCs w:val="24"/>
              </w:rPr>
            </w:pPr>
          </w:p>
        </w:tc>
      </w:tr>
    </w:tbl>
    <w:p w14:paraId="310057FB" w14:textId="77777777" w:rsidR="000F68D8" w:rsidRDefault="000F68D8" w:rsidP="000F68D8">
      <w:pPr>
        <w:pStyle w:val="Title"/>
        <w:rPr>
          <w:rFonts w:ascii="Times New Roman" w:hAnsi="Times New Roman"/>
          <w:sz w:val="22"/>
        </w:rPr>
      </w:pPr>
    </w:p>
    <w:p w14:paraId="753C0C7A" w14:textId="77777777" w:rsidR="00015441" w:rsidRDefault="00015441" w:rsidP="000F68D8">
      <w:pPr>
        <w:pStyle w:val="Title"/>
        <w:rPr>
          <w:rFonts w:ascii="Times New Roman" w:hAnsi="Times New Roman"/>
          <w:sz w:val="22"/>
        </w:rPr>
      </w:pPr>
    </w:p>
    <w:p w14:paraId="1BB78B6D" w14:textId="77777777" w:rsidR="00015441" w:rsidRDefault="00015441" w:rsidP="000F68D8">
      <w:pPr>
        <w:pStyle w:val="Title"/>
        <w:rPr>
          <w:rFonts w:ascii="Times New Roman" w:hAnsi="Times New Roman"/>
          <w:sz w:val="22"/>
        </w:rPr>
      </w:pPr>
    </w:p>
    <w:p w14:paraId="6B6C85AC" w14:textId="77777777" w:rsidR="00015441" w:rsidRDefault="00015441" w:rsidP="000F68D8">
      <w:pPr>
        <w:pStyle w:val="Title"/>
        <w:rPr>
          <w:rFonts w:ascii="Times New Roman" w:hAnsi="Times New Roman"/>
          <w:sz w:val="22"/>
        </w:rPr>
      </w:pPr>
    </w:p>
    <w:p w14:paraId="3D5116B7" w14:textId="77777777" w:rsidR="00015441" w:rsidRDefault="00015441" w:rsidP="000F68D8">
      <w:pPr>
        <w:pStyle w:val="Title"/>
        <w:rPr>
          <w:rFonts w:ascii="Times New Roman" w:hAnsi="Times New Roman"/>
          <w:sz w:val="22"/>
        </w:rPr>
      </w:pPr>
    </w:p>
    <w:p w14:paraId="6AE12E70" w14:textId="77777777" w:rsidR="00015441" w:rsidRDefault="00015441" w:rsidP="000F68D8">
      <w:pPr>
        <w:pStyle w:val="Title"/>
        <w:rPr>
          <w:rFonts w:ascii="Times New Roman" w:hAnsi="Times New Roman"/>
          <w:sz w:val="22"/>
        </w:rPr>
      </w:pPr>
    </w:p>
    <w:p w14:paraId="5BBF7539" w14:textId="77777777" w:rsidR="00015441" w:rsidRDefault="00015441" w:rsidP="000F68D8">
      <w:pPr>
        <w:pStyle w:val="Title"/>
        <w:rPr>
          <w:rFonts w:ascii="Times New Roman" w:hAnsi="Times New Roman"/>
          <w:sz w:val="22"/>
        </w:rPr>
      </w:pPr>
    </w:p>
    <w:p w14:paraId="5B00F355" w14:textId="77777777" w:rsidR="00015441" w:rsidRDefault="00015441" w:rsidP="000F68D8">
      <w:pPr>
        <w:pStyle w:val="Title"/>
        <w:rPr>
          <w:rFonts w:ascii="Times New Roman" w:hAnsi="Times New Roman"/>
          <w:sz w:val="22"/>
        </w:rPr>
      </w:pPr>
    </w:p>
    <w:p w14:paraId="4E83E5BC" w14:textId="77777777" w:rsidR="00015441" w:rsidRDefault="00015441" w:rsidP="000F68D8">
      <w:pPr>
        <w:pStyle w:val="Title"/>
        <w:rPr>
          <w:rFonts w:ascii="Times New Roman" w:hAnsi="Times New Roman"/>
          <w:sz w:val="22"/>
        </w:rPr>
      </w:pPr>
    </w:p>
    <w:p w14:paraId="35113FAE" w14:textId="77777777" w:rsidR="00015441" w:rsidRDefault="00015441" w:rsidP="000F68D8">
      <w:pPr>
        <w:pStyle w:val="Title"/>
        <w:rPr>
          <w:rFonts w:ascii="Times New Roman" w:hAnsi="Times New Roman"/>
          <w:sz w:val="22"/>
        </w:rPr>
      </w:pPr>
    </w:p>
    <w:p w14:paraId="71C4BCA4" w14:textId="77777777" w:rsidR="00015441" w:rsidRDefault="00015441" w:rsidP="000F68D8">
      <w:pPr>
        <w:pStyle w:val="Title"/>
        <w:rPr>
          <w:rFonts w:ascii="Times New Roman" w:hAnsi="Times New Roman"/>
          <w:sz w:val="22"/>
        </w:rPr>
      </w:pPr>
    </w:p>
    <w:p w14:paraId="2385D5E4" w14:textId="77777777" w:rsidR="00015441" w:rsidRDefault="00015441" w:rsidP="000F68D8">
      <w:pPr>
        <w:pStyle w:val="Title"/>
        <w:rPr>
          <w:rFonts w:ascii="Times New Roman" w:hAnsi="Times New Roman"/>
          <w:sz w:val="22"/>
        </w:rPr>
      </w:pPr>
    </w:p>
    <w:p w14:paraId="606B5E79" w14:textId="77777777" w:rsidR="00015441" w:rsidRDefault="00015441" w:rsidP="000F68D8">
      <w:pPr>
        <w:pStyle w:val="Title"/>
        <w:rPr>
          <w:rFonts w:ascii="Times New Roman" w:hAnsi="Times New Roman"/>
          <w:sz w:val="22"/>
        </w:rPr>
      </w:pPr>
    </w:p>
    <w:p w14:paraId="12142F36" w14:textId="77777777" w:rsidR="00015441" w:rsidRDefault="00015441" w:rsidP="000F68D8">
      <w:pPr>
        <w:pStyle w:val="Title"/>
        <w:rPr>
          <w:rFonts w:ascii="Times New Roman" w:hAnsi="Times New Roman"/>
          <w:sz w:val="22"/>
        </w:rPr>
      </w:pPr>
    </w:p>
    <w:p w14:paraId="2B63E9A2" w14:textId="77777777" w:rsidR="000F68D8" w:rsidRDefault="000F68D8" w:rsidP="000F68D8">
      <w:pPr>
        <w:rPr>
          <w:sz w:val="24"/>
        </w:rPr>
      </w:pPr>
    </w:p>
    <w:p w14:paraId="3306BC7A" w14:textId="77777777" w:rsidR="000F68D8" w:rsidRDefault="000F68D8" w:rsidP="000F68D8">
      <w:pPr>
        <w:jc w:val="center"/>
        <w:rPr>
          <w:rFonts w:asciiTheme="minorBidi" w:hAnsiTheme="minorBidi" w:cstheme="minorBidi"/>
          <w:b/>
        </w:rPr>
      </w:pPr>
    </w:p>
    <w:p w14:paraId="247958E2" w14:textId="77777777" w:rsidR="000F68D8" w:rsidRPr="00857DE9" w:rsidRDefault="000F68D8" w:rsidP="000F68D8">
      <w:pPr>
        <w:jc w:val="center"/>
        <w:rPr>
          <w:b/>
          <w:sz w:val="32"/>
        </w:rPr>
      </w:pPr>
      <w:r>
        <w:rPr>
          <w:b/>
          <w:sz w:val="32"/>
        </w:rPr>
        <w:t>SITE SUPERVISOR EVALUATION</w:t>
      </w:r>
    </w:p>
    <w:p w14:paraId="5E53914B" w14:textId="77777777" w:rsidR="000F68D8" w:rsidRPr="00857DE9" w:rsidRDefault="000F68D8" w:rsidP="000F68D8">
      <w:pPr>
        <w:jc w:val="center"/>
        <w:rPr>
          <w:b/>
        </w:rPr>
      </w:pPr>
      <w:r w:rsidRPr="00857DE9">
        <w:rPr>
          <w:b/>
        </w:rPr>
        <w:t>SCHOOL COUNSELING PROGRAM, SONOMA STATE UNIVERSITY</w:t>
      </w:r>
    </w:p>
    <w:p w14:paraId="46F9D71E" w14:textId="77777777" w:rsidR="000F68D8" w:rsidRDefault="000F68D8" w:rsidP="000F68D8"/>
    <w:p w14:paraId="79BE70D0" w14:textId="77777777" w:rsidR="000F68D8" w:rsidRPr="00857DE9" w:rsidRDefault="000F68D8" w:rsidP="000F68D8">
      <w:r>
        <w:t>Pre-Servic</w:t>
      </w:r>
      <w:r w:rsidRPr="00857DE9">
        <w:t>e</w:t>
      </w:r>
      <w:r>
        <w:t xml:space="preserve"> School Counselor: ________________________</w:t>
      </w:r>
      <w:r>
        <w:tab/>
      </w:r>
      <w:r>
        <w:tab/>
      </w:r>
      <w:r w:rsidRPr="00857DE9">
        <w:t>Semester_________ Year_______</w:t>
      </w:r>
    </w:p>
    <w:p w14:paraId="19FAD061" w14:textId="77777777" w:rsidR="000F68D8" w:rsidRPr="00857DE9" w:rsidRDefault="000F68D8" w:rsidP="000F68D8"/>
    <w:p w14:paraId="4618D39B" w14:textId="77777777" w:rsidR="000F68D8" w:rsidRPr="00857DE9" w:rsidRDefault="000F68D8" w:rsidP="000F68D8">
      <w:r w:rsidRPr="00857DE9">
        <w:t>Field Placement:  District:_______________________    School(s): _________________________________</w:t>
      </w:r>
    </w:p>
    <w:p w14:paraId="417ACE41" w14:textId="77777777" w:rsidR="000F68D8" w:rsidRPr="00857DE9" w:rsidRDefault="000F68D8" w:rsidP="000F68D8"/>
    <w:p w14:paraId="1F477180" w14:textId="77777777" w:rsidR="000F68D8" w:rsidRPr="00857DE9" w:rsidRDefault="000F68D8" w:rsidP="000F68D8">
      <w:r w:rsidRPr="00857DE9">
        <w:t>Field Supervisor:___________________________ University Supervisor:_____________________________</w:t>
      </w:r>
    </w:p>
    <w:p w14:paraId="12DA05D5" w14:textId="77777777" w:rsidR="000F68D8" w:rsidRPr="00857DE9" w:rsidRDefault="000F68D8" w:rsidP="000F68D8"/>
    <w:tbl>
      <w:tblPr>
        <w:tblStyle w:val="GridTable1Light"/>
        <w:tblW w:w="0" w:type="auto"/>
        <w:tblLook w:val="00A0" w:firstRow="1" w:lastRow="0" w:firstColumn="1" w:lastColumn="0" w:noHBand="0" w:noVBand="0"/>
      </w:tblPr>
      <w:tblGrid>
        <w:gridCol w:w="3271"/>
        <w:gridCol w:w="1374"/>
        <w:gridCol w:w="1277"/>
        <w:gridCol w:w="1188"/>
        <w:gridCol w:w="1207"/>
        <w:gridCol w:w="1033"/>
      </w:tblGrid>
      <w:tr w:rsidR="000F68D8" w:rsidRPr="00B844BC" w14:paraId="1B3CF376" w14:textId="77777777" w:rsidTr="00521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tcPr>
          <w:p w14:paraId="511E770C" w14:textId="77777777" w:rsidR="000F68D8" w:rsidRPr="00B844BC" w:rsidRDefault="000F68D8" w:rsidP="00194626"/>
        </w:tc>
        <w:tc>
          <w:tcPr>
            <w:tcW w:w="1374" w:type="dxa"/>
          </w:tcPr>
          <w:p w14:paraId="18C9E9D1" w14:textId="77777777" w:rsidR="000F68D8" w:rsidRPr="00B844BC" w:rsidRDefault="000F68D8" w:rsidP="00194626">
            <w:pPr>
              <w:cnfStyle w:val="100000000000" w:firstRow="1" w:lastRow="0" w:firstColumn="0" w:lastColumn="0" w:oddVBand="0" w:evenVBand="0" w:oddHBand="0" w:evenHBand="0" w:firstRowFirstColumn="0" w:firstRowLastColumn="0" w:lastRowFirstColumn="0" w:lastRowLastColumn="0"/>
              <w:rPr>
                <w:b w:val="0"/>
              </w:rPr>
            </w:pPr>
            <w:r w:rsidRPr="00B844BC">
              <w:rPr>
                <w:b w:val="0"/>
              </w:rPr>
              <w:t>Needs Improvement</w:t>
            </w:r>
          </w:p>
        </w:tc>
        <w:tc>
          <w:tcPr>
            <w:tcW w:w="1277" w:type="dxa"/>
          </w:tcPr>
          <w:p w14:paraId="151BC454" w14:textId="77777777" w:rsidR="000F68D8" w:rsidRPr="00B844BC" w:rsidRDefault="000F68D8" w:rsidP="00194626">
            <w:pPr>
              <w:cnfStyle w:val="100000000000" w:firstRow="1" w:lastRow="0" w:firstColumn="0" w:lastColumn="0" w:oddVBand="0" w:evenVBand="0" w:oddHBand="0" w:evenHBand="0" w:firstRowFirstColumn="0" w:firstRowLastColumn="0" w:lastRowFirstColumn="0" w:lastRowLastColumn="0"/>
              <w:rPr>
                <w:b w:val="0"/>
              </w:rPr>
            </w:pPr>
            <w:r w:rsidRPr="00B844BC">
              <w:rPr>
                <w:b w:val="0"/>
              </w:rPr>
              <w:t>Emerging Competency</w:t>
            </w:r>
          </w:p>
        </w:tc>
        <w:tc>
          <w:tcPr>
            <w:tcW w:w="1188" w:type="dxa"/>
          </w:tcPr>
          <w:p w14:paraId="65479657" w14:textId="77777777" w:rsidR="000F68D8" w:rsidRPr="00B844BC" w:rsidRDefault="000F68D8" w:rsidP="00194626">
            <w:pPr>
              <w:cnfStyle w:val="100000000000" w:firstRow="1" w:lastRow="0" w:firstColumn="0" w:lastColumn="0" w:oddVBand="0" w:evenVBand="0" w:oddHBand="0" w:evenHBand="0" w:firstRowFirstColumn="0" w:firstRowLastColumn="0" w:lastRowFirstColumn="0" w:lastRowLastColumn="0"/>
              <w:rPr>
                <w:b w:val="0"/>
              </w:rPr>
            </w:pPr>
            <w:r w:rsidRPr="00B844BC">
              <w:rPr>
                <w:b w:val="0"/>
              </w:rPr>
              <w:t>Performs Adequately</w:t>
            </w:r>
          </w:p>
        </w:tc>
        <w:tc>
          <w:tcPr>
            <w:tcW w:w="1207" w:type="dxa"/>
          </w:tcPr>
          <w:p w14:paraId="065F80EB" w14:textId="77777777" w:rsidR="000F68D8" w:rsidRPr="00B844BC" w:rsidRDefault="000F68D8" w:rsidP="00194626">
            <w:pPr>
              <w:cnfStyle w:val="100000000000" w:firstRow="1" w:lastRow="0" w:firstColumn="0" w:lastColumn="0" w:oddVBand="0" w:evenVBand="0" w:oddHBand="0" w:evenHBand="0" w:firstRowFirstColumn="0" w:firstRowLastColumn="0" w:lastRowFirstColumn="0" w:lastRowLastColumn="0"/>
              <w:rPr>
                <w:b w:val="0"/>
              </w:rPr>
            </w:pPr>
            <w:r w:rsidRPr="00B844BC">
              <w:rPr>
                <w:b w:val="0"/>
              </w:rPr>
              <w:t>Possesses Well-Developed Skills</w:t>
            </w:r>
          </w:p>
        </w:tc>
        <w:tc>
          <w:tcPr>
            <w:tcW w:w="1033" w:type="dxa"/>
          </w:tcPr>
          <w:p w14:paraId="18E16DC6" w14:textId="77777777" w:rsidR="000F68D8" w:rsidRPr="00B844BC" w:rsidRDefault="000F68D8" w:rsidP="00194626">
            <w:pPr>
              <w:cnfStyle w:val="100000000000" w:firstRow="1" w:lastRow="0" w:firstColumn="0" w:lastColumn="0" w:oddVBand="0" w:evenVBand="0" w:oddHBand="0" w:evenHBand="0" w:firstRowFirstColumn="0" w:firstRowLastColumn="0" w:lastRowFirstColumn="0" w:lastRowLastColumn="0"/>
              <w:rPr>
                <w:b w:val="0"/>
              </w:rPr>
            </w:pPr>
            <w:r w:rsidRPr="00B844BC">
              <w:rPr>
                <w:b w:val="0"/>
              </w:rPr>
              <w:t>Not Observed</w:t>
            </w:r>
          </w:p>
        </w:tc>
      </w:tr>
      <w:tr w:rsidR="007E7786" w:rsidRPr="00B844BC" w14:paraId="2B8911BF" w14:textId="77777777" w:rsidTr="009F1B22">
        <w:tc>
          <w:tcPr>
            <w:cnfStyle w:val="001000000000" w:firstRow="0" w:lastRow="0" w:firstColumn="1" w:lastColumn="0" w:oddVBand="0" w:evenVBand="0" w:oddHBand="0" w:evenHBand="0" w:firstRowFirstColumn="0" w:firstRowLastColumn="0" w:lastRowFirstColumn="0" w:lastRowLastColumn="0"/>
            <w:tcW w:w="9350" w:type="dxa"/>
            <w:gridSpan w:val="6"/>
          </w:tcPr>
          <w:p w14:paraId="0C54C7FE" w14:textId="0CF0D7EA" w:rsidR="007E7786" w:rsidRPr="00B844BC" w:rsidRDefault="007E7786" w:rsidP="00194626">
            <w:pPr>
              <w:rPr>
                <w:b w:val="0"/>
              </w:rPr>
            </w:pPr>
            <w:r w:rsidRPr="00B844BC">
              <w:rPr>
                <w:b w:val="0"/>
              </w:rPr>
              <w:t>Law &amp; Ethics of  School Counseling</w:t>
            </w:r>
          </w:p>
        </w:tc>
      </w:tr>
      <w:tr w:rsidR="000F68D8" w:rsidRPr="00266A06" w14:paraId="007511FA" w14:textId="77777777" w:rsidTr="005210FB">
        <w:tc>
          <w:tcPr>
            <w:cnfStyle w:val="001000000000" w:firstRow="0" w:lastRow="0" w:firstColumn="1" w:lastColumn="0" w:oddVBand="0" w:evenVBand="0" w:oddHBand="0" w:evenHBand="0" w:firstRowFirstColumn="0" w:firstRowLastColumn="0" w:lastRowFirstColumn="0" w:lastRowLastColumn="0"/>
            <w:tcW w:w="3271" w:type="dxa"/>
          </w:tcPr>
          <w:p w14:paraId="447AA840" w14:textId="77777777" w:rsidR="000F68D8" w:rsidRPr="0072213E" w:rsidRDefault="000F68D8" w:rsidP="00194626">
            <w:pPr>
              <w:rPr>
                <w:rFonts w:cs="Arial"/>
              </w:rPr>
            </w:pPr>
            <w:r w:rsidRPr="0072213E">
              <w:rPr>
                <w:rFonts w:cs="Arial"/>
              </w:rPr>
              <w:t>Understand the responsibility of maintaining confidentiality of student records, ethical considerations regarding counseling relationships, limits pertaining to maintaining confidentiality, and the legal responsibilities within school counseling.</w:t>
            </w:r>
          </w:p>
        </w:tc>
        <w:tc>
          <w:tcPr>
            <w:tcW w:w="1374" w:type="dxa"/>
          </w:tcPr>
          <w:p w14:paraId="30956D40"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c>
          <w:tcPr>
            <w:tcW w:w="1277" w:type="dxa"/>
          </w:tcPr>
          <w:p w14:paraId="6F8D0D75"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c>
          <w:tcPr>
            <w:tcW w:w="1188" w:type="dxa"/>
          </w:tcPr>
          <w:p w14:paraId="114A4036"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c>
          <w:tcPr>
            <w:tcW w:w="1207" w:type="dxa"/>
          </w:tcPr>
          <w:p w14:paraId="688E1116"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c>
          <w:tcPr>
            <w:tcW w:w="1033" w:type="dxa"/>
          </w:tcPr>
          <w:p w14:paraId="2D325F0C"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r>
      <w:tr w:rsidR="000F68D8" w:rsidRPr="00266A06" w14:paraId="2292E078" w14:textId="77777777" w:rsidTr="005210FB">
        <w:tc>
          <w:tcPr>
            <w:cnfStyle w:val="001000000000" w:firstRow="0" w:lastRow="0" w:firstColumn="1" w:lastColumn="0" w:oddVBand="0" w:evenVBand="0" w:oddHBand="0" w:evenHBand="0" w:firstRowFirstColumn="0" w:firstRowLastColumn="0" w:lastRowFirstColumn="0" w:lastRowLastColumn="0"/>
            <w:tcW w:w="3271" w:type="dxa"/>
          </w:tcPr>
          <w:p w14:paraId="263F434B" w14:textId="77777777" w:rsidR="000F68D8" w:rsidRPr="00266A06" w:rsidRDefault="000F68D8" w:rsidP="00194626">
            <w:r w:rsidRPr="00266A06">
              <w:rPr>
                <w:rFonts w:cs="Arial"/>
              </w:rPr>
              <w:t>Understands and applies ethical and legal obligations to students, parents, administrators and teachers</w:t>
            </w:r>
          </w:p>
        </w:tc>
        <w:tc>
          <w:tcPr>
            <w:tcW w:w="1374" w:type="dxa"/>
          </w:tcPr>
          <w:p w14:paraId="640552CF"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c>
          <w:tcPr>
            <w:tcW w:w="1277" w:type="dxa"/>
          </w:tcPr>
          <w:p w14:paraId="3B46CE3E"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c>
          <w:tcPr>
            <w:tcW w:w="1188" w:type="dxa"/>
          </w:tcPr>
          <w:p w14:paraId="2662E60F"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c>
          <w:tcPr>
            <w:tcW w:w="1207" w:type="dxa"/>
          </w:tcPr>
          <w:p w14:paraId="3B209681"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c>
          <w:tcPr>
            <w:tcW w:w="1033" w:type="dxa"/>
          </w:tcPr>
          <w:p w14:paraId="6C3AB085"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r>
      <w:tr w:rsidR="000F68D8" w:rsidRPr="00266A06" w14:paraId="2CD3C979" w14:textId="77777777" w:rsidTr="005210FB">
        <w:tc>
          <w:tcPr>
            <w:cnfStyle w:val="001000000000" w:firstRow="0" w:lastRow="0" w:firstColumn="1" w:lastColumn="0" w:oddVBand="0" w:evenVBand="0" w:oddHBand="0" w:evenHBand="0" w:firstRowFirstColumn="0" w:firstRowLastColumn="0" w:lastRowFirstColumn="0" w:lastRowLastColumn="0"/>
            <w:tcW w:w="3271" w:type="dxa"/>
          </w:tcPr>
          <w:p w14:paraId="77BA22B3" w14:textId="77777777" w:rsidR="000F68D8" w:rsidRPr="00266A06" w:rsidRDefault="000F68D8" w:rsidP="00194626">
            <w:pPr>
              <w:rPr>
                <w:rFonts w:cs="Arial"/>
              </w:rPr>
            </w:pPr>
            <w:r w:rsidRPr="00266A06">
              <w:rPr>
                <w:rFonts w:cs="Arial"/>
              </w:rPr>
              <w:t xml:space="preserve">Maintains professional and ethical boundaries in school counseling relationships per professional associations ethical guidelines </w:t>
            </w:r>
          </w:p>
        </w:tc>
        <w:tc>
          <w:tcPr>
            <w:tcW w:w="1374" w:type="dxa"/>
          </w:tcPr>
          <w:p w14:paraId="3AD21554"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pPr>
          </w:p>
        </w:tc>
        <w:tc>
          <w:tcPr>
            <w:tcW w:w="1277" w:type="dxa"/>
          </w:tcPr>
          <w:p w14:paraId="28890B5D"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pPr>
          </w:p>
        </w:tc>
        <w:tc>
          <w:tcPr>
            <w:tcW w:w="1188" w:type="dxa"/>
          </w:tcPr>
          <w:p w14:paraId="2C85AC14"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pPr>
          </w:p>
        </w:tc>
        <w:tc>
          <w:tcPr>
            <w:tcW w:w="1207" w:type="dxa"/>
          </w:tcPr>
          <w:p w14:paraId="1F274513"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pPr>
          </w:p>
        </w:tc>
        <w:tc>
          <w:tcPr>
            <w:tcW w:w="1033" w:type="dxa"/>
          </w:tcPr>
          <w:p w14:paraId="40919A28"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pPr>
          </w:p>
        </w:tc>
      </w:tr>
      <w:tr w:rsidR="000F68D8" w:rsidRPr="00266A06" w14:paraId="4486FD1F" w14:textId="77777777" w:rsidTr="005210FB">
        <w:tc>
          <w:tcPr>
            <w:cnfStyle w:val="001000000000" w:firstRow="0" w:lastRow="0" w:firstColumn="1" w:lastColumn="0" w:oddVBand="0" w:evenVBand="0" w:oddHBand="0" w:evenHBand="0" w:firstRowFirstColumn="0" w:firstRowLastColumn="0" w:lastRowFirstColumn="0" w:lastRowLastColumn="0"/>
            <w:tcW w:w="3271" w:type="dxa"/>
          </w:tcPr>
          <w:p w14:paraId="53E4F1BC" w14:textId="77777777" w:rsidR="000F68D8" w:rsidRPr="00266A06" w:rsidRDefault="000F68D8" w:rsidP="00194626">
            <w:r w:rsidRPr="00266A06">
              <w:t>Displays knowledge of empirically validated practices and programs, and applies these practices and programs in an ethical manner</w:t>
            </w:r>
          </w:p>
        </w:tc>
        <w:tc>
          <w:tcPr>
            <w:tcW w:w="1374" w:type="dxa"/>
          </w:tcPr>
          <w:p w14:paraId="111A9DC7"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c>
          <w:tcPr>
            <w:tcW w:w="1277" w:type="dxa"/>
          </w:tcPr>
          <w:p w14:paraId="4523A506"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c>
          <w:tcPr>
            <w:tcW w:w="1188" w:type="dxa"/>
          </w:tcPr>
          <w:p w14:paraId="037EA6D5"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c>
          <w:tcPr>
            <w:tcW w:w="1207" w:type="dxa"/>
          </w:tcPr>
          <w:p w14:paraId="2CD2F014"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c>
          <w:tcPr>
            <w:tcW w:w="1033" w:type="dxa"/>
          </w:tcPr>
          <w:p w14:paraId="3350F9AC" w14:textId="77777777" w:rsidR="000F68D8" w:rsidRPr="00266A06" w:rsidRDefault="000F68D8" w:rsidP="00194626">
            <w:pPr>
              <w:cnfStyle w:val="000000000000" w:firstRow="0" w:lastRow="0" w:firstColumn="0" w:lastColumn="0" w:oddVBand="0" w:evenVBand="0" w:oddHBand="0" w:evenHBand="0" w:firstRowFirstColumn="0" w:firstRowLastColumn="0" w:lastRowFirstColumn="0" w:lastRowLastColumn="0"/>
              <w:rPr>
                <w:b/>
              </w:rPr>
            </w:pPr>
          </w:p>
        </w:tc>
      </w:tr>
      <w:tr w:rsidR="000F68D8" w:rsidRPr="00B844BC" w14:paraId="43B7F75C" w14:textId="77777777" w:rsidTr="005210FB">
        <w:tc>
          <w:tcPr>
            <w:cnfStyle w:val="001000000000" w:firstRow="0" w:lastRow="0" w:firstColumn="1" w:lastColumn="0" w:oddVBand="0" w:evenVBand="0" w:oddHBand="0" w:evenHBand="0" w:firstRowFirstColumn="0" w:firstRowLastColumn="0" w:lastRowFirstColumn="0" w:lastRowLastColumn="0"/>
            <w:tcW w:w="9350" w:type="dxa"/>
            <w:gridSpan w:val="6"/>
          </w:tcPr>
          <w:p w14:paraId="09A96C9A" w14:textId="77777777" w:rsidR="000F68D8" w:rsidRPr="00B844BC" w:rsidRDefault="000F68D8" w:rsidP="00194626">
            <w:pPr>
              <w:rPr>
                <w:sz w:val="22"/>
                <w:szCs w:val="22"/>
              </w:rPr>
            </w:pPr>
            <w:r w:rsidRPr="00B844BC">
              <w:rPr>
                <w:b w:val="0"/>
                <w:sz w:val="22"/>
                <w:szCs w:val="22"/>
              </w:rPr>
              <w:t>Classroom Guidance</w:t>
            </w:r>
          </w:p>
        </w:tc>
      </w:tr>
      <w:tr w:rsidR="000F68D8" w:rsidRPr="00B844BC" w14:paraId="7E3B08A4" w14:textId="77777777" w:rsidTr="005210FB">
        <w:tc>
          <w:tcPr>
            <w:cnfStyle w:val="001000000000" w:firstRow="0" w:lastRow="0" w:firstColumn="1" w:lastColumn="0" w:oddVBand="0" w:evenVBand="0" w:oddHBand="0" w:evenHBand="0" w:firstRowFirstColumn="0" w:firstRowLastColumn="0" w:lastRowFirstColumn="0" w:lastRowLastColumn="0"/>
            <w:tcW w:w="3271" w:type="dxa"/>
          </w:tcPr>
          <w:p w14:paraId="03994CBB" w14:textId="77777777" w:rsidR="000F68D8" w:rsidRPr="00266A06" w:rsidRDefault="000F68D8" w:rsidP="00194626">
            <w:pPr>
              <w:rPr>
                <w:rFonts w:cs="Arial"/>
              </w:rPr>
            </w:pPr>
            <w:r w:rsidRPr="00266A06">
              <w:rPr>
                <w:rFonts w:cs="Arial"/>
              </w:rPr>
              <w:t>Demonstrate effective classroom management skills and strategies, including developing, implementing, and consulting on successful practices such as classroom systems and procedures, positive behavior interventions and supports (PBIS), restorative practices, tiered systems of support (academic and social/emotional), and individual student support plans</w:t>
            </w:r>
          </w:p>
        </w:tc>
        <w:tc>
          <w:tcPr>
            <w:tcW w:w="1374" w:type="dxa"/>
          </w:tcPr>
          <w:p w14:paraId="2B216047"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c>
          <w:tcPr>
            <w:tcW w:w="1277" w:type="dxa"/>
          </w:tcPr>
          <w:p w14:paraId="3A773C11"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c>
          <w:tcPr>
            <w:tcW w:w="1188" w:type="dxa"/>
          </w:tcPr>
          <w:p w14:paraId="0B481B77"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c>
          <w:tcPr>
            <w:tcW w:w="1207" w:type="dxa"/>
          </w:tcPr>
          <w:p w14:paraId="68525C0D"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c>
          <w:tcPr>
            <w:tcW w:w="1033" w:type="dxa"/>
          </w:tcPr>
          <w:p w14:paraId="3AA244ED"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r>
      <w:tr w:rsidR="000F68D8" w:rsidRPr="00B844BC" w14:paraId="0C867972" w14:textId="77777777" w:rsidTr="005210FB">
        <w:tc>
          <w:tcPr>
            <w:cnfStyle w:val="001000000000" w:firstRow="0" w:lastRow="0" w:firstColumn="1" w:lastColumn="0" w:oddVBand="0" w:evenVBand="0" w:oddHBand="0" w:evenHBand="0" w:firstRowFirstColumn="0" w:firstRowLastColumn="0" w:lastRowFirstColumn="0" w:lastRowLastColumn="0"/>
            <w:tcW w:w="3271" w:type="dxa"/>
          </w:tcPr>
          <w:p w14:paraId="39C785E5" w14:textId="77777777" w:rsidR="000F68D8" w:rsidRPr="00266A06" w:rsidRDefault="000F68D8" w:rsidP="00194626">
            <w:pPr>
              <w:rPr>
                <w:rFonts w:cs="Arial"/>
                <w:lang w:eastAsia="zh-CN"/>
              </w:rPr>
            </w:pPr>
            <w:r w:rsidRPr="00266A06">
              <w:rPr>
                <w:rFonts w:cs="Arial"/>
              </w:rPr>
              <w:t>Identifies and applies student engagement strategies and pedagogical best practices</w:t>
            </w:r>
          </w:p>
        </w:tc>
        <w:tc>
          <w:tcPr>
            <w:tcW w:w="1374" w:type="dxa"/>
          </w:tcPr>
          <w:p w14:paraId="36688805"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c>
          <w:tcPr>
            <w:tcW w:w="1277" w:type="dxa"/>
          </w:tcPr>
          <w:p w14:paraId="6336FBE2"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c>
          <w:tcPr>
            <w:tcW w:w="1188" w:type="dxa"/>
          </w:tcPr>
          <w:p w14:paraId="4F6A05A9"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c>
          <w:tcPr>
            <w:tcW w:w="1207" w:type="dxa"/>
          </w:tcPr>
          <w:p w14:paraId="31680833"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c>
          <w:tcPr>
            <w:tcW w:w="1033" w:type="dxa"/>
          </w:tcPr>
          <w:p w14:paraId="7F0F6444"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r>
      <w:tr w:rsidR="000F68D8" w:rsidRPr="00B844BC" w14:paraId="19C7D384" w14:textId="77777777" w:rsidTr="005210FB">
        <w:tc>
          <w:tcPr>
            <w:cnfStyle w:val="001000000000" w:firstRow="0" w:lastRow="0" w:firstColumn="1" w:lastColumn="0" w:oddVBand="0" w:evenVBand="0" w:oddHBand="0" w:evenHBand="0" w:firstRowFirstColumn="0" w:firstRowLastColumn="0" w:lastRowFirstColumn="0" w:lastRowLastColumn="0"/>
            <w:tcW w:w="3271" w:type="dxa"/>
          </w:tcPr>
          <w:p w14:paraId="1DEDBDE4" w14:textId="77777777" w:rsidR="000F68D8" w:rsidRPr="00266A06" w:rsidRDefault="000F68D8" w:rsidP="00194626">
            <w:r w:rsidRPr="00266A06">
              <w:rPr>
                <w:rFonts w:cs="Arial"/>
              </w:rPr>
              <w:t>Develops, implements,  and monitors prevention, education, and intervention programs</w:t>
            </w:r>
          </w:p>
        </w:tc>
        <w:tc>
          <w:tcPr>
            <w:tcW w:w="1374" w:type="dxa"/>
          </w:tcPr>
          <w:p w14:paraId="449AA580"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c>
          <w:tcPr>
            <w:tcW w:w="1277" w:type="dxa"/>
          </w:tcPr>
          <w:p w14:paraId="7BCBF8E3"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c>
          <w:tcPr>
            <w:tcW w:w="1188" w:type="dxa"/>
          </w:tcPr>
          <w:p w14:paraId="5B18110D"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c>
          <w:tcPr>
            <w:tcW w:w="1207" w:type="dxa"/>
          </w:tcPr>
          <w:p w14:paraId="455311D7"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c>
          <w:tcPr>
            <w:tcW w:w="1033" w:type="dxa"/>
          </w:tcPr>
          <w:p w14:paraId="1EE03116" w14:textId="77777777" w:rsidR="000F68D8" w:rsidRPr="00B844BC" w:rsidRDefault="000F68D8" w:rsidP="00194626">
            <w:pPr>
              <w:cnfStyle w:val="000000000000" w:firstRow="0" w:lastRow="0" w:firstColumn="0" w:lastColumn="0" w:oddVBand="0" w:evenVBand="0" w:oddHBand="0" w:evenHBand="0" w:firstRowFirstColumn="0" w:firstRowLastColumn="0" w:lastRowFirstColumn="0" w:lastRowLastColumn="0"/>
              <w:rPr>
                <w:sz w:val="22"/>
                <w:szCs w:val="22"/>
              </w:rPr>
            </w:pPr>
          </w:p>
        </w:tc>
      </w:tr>
    </w:tbl>
    <w:p w14:paraId="220A1D1C" w14:textId="77777777" w:rsidR="000F68D8" w:rsidRDefault="000F68D8" w:rsidP="000F68D8"/>
    <w:p w14:paraId="790B90D0" w14:textId="77777777" w:rsidR="000F68D8" w:rsidRDefault="000F68D8" w:rsidP="000F68D8">
      <w:r>
        <w:br w:type="page"/>
      </w:r>
    </w:p>
    <w:tbl>
      <w:tblPr>
        <w:tblStyle w:val="TableGrid"/>
        <w:tblW w:w="0" w:type="auto"/>
        <w:tblLook w:val="00A0" w:firstRow="1" w:lastRow="0" w:firstColumn="1" w:lastColumn="0" w:noHBand="0" w:noVBand="0"/>
      </w:tblPr>
      <w:tblGrid>
        <w:gridCol w:w="3242"/>
        <w:gridCol w:w="1383"/>
        <w:gridCol w:w="1283"/>
        <w:gridCol w:w="1194"/>
        <w:gridCol w:w="1209"/>
        <w:gridCol w:w="1039"/>
      </w:tblGrid>
      <w:tr w:rsidR="000F68D8" w:rsidRPr="00B844BC" w14:paraId="6B074F88" w14:textId="77777777" w:rsidTr="007E7786">
        <w:tc>
          <w:tcPr>
            <w:tcW w:w="3455" w:type="dxa"/>
          </w:tcPr>
          <w:p w14:paraId="4BBF6D01" w14:textId="77777777" w:rsidR="000F68D8" w:rsidRPr="00B844BC" w:rsidRDefault="000F68D8" w:rsidP="00194626"/>
        </w:tc>
        <w:tc>
          <w:tcPr>
            <w:tcW w:w="1383" w:type="dxa"/>
          </w:tcPr>
          <w:p w14:paraId="09C59981" w14:textId="77777777" w:rsidR="000F68D8" w:rsidRPr="00B844BC" w:rsidRDefault="000F68D8" w:rsidP="00194626">
            <w:pPr>
              <w:rPr>
                <w:b/>
              </w:rPr>
            </w:pPr>
            <w:r w:rsidRPr="00B844BC">
              <w:rPr>
                <w:b/>
              </w:rPr>
              <w:t>Needs Improvement</w:t>
            </w:r>
          </w:p>
        </w:tc>
        <w:tc>
          <w:tcPr>
            <w:tcW w:w="1283" w:type="dxa"/>
          </w:tcPr>
          <w:p w14:paraId="7C9EB10B" w14:textId="77777777" w:rsidR="000F68D8" w:rsidRPr="00B844BC" w:rsidRDefault="000F68D8" w:rsidP="00194626">
            <w:pPr>
              <w:rPr>
                <w:b/>
              </w:rPr>
            </w:pPr>
            <w:r w:rsidRPr="00B844BC">
              <w:rPr>
                <w:b/>
              </w:rPr>
              <w:t>Emerging Competency</w:t>
            </w:r>
          </w:p>
        </w:tc>
        <w:tc>
          <w:tcPr>
            <w:tcW w:w="1194" w:type="dxa"/>
          </w:tcPr>
          <w:p w14:paraId="6EFAE243" w14:textId="77777777" w:rsidR="000F68D8" w:rsidRPr="00B844BC" w:rsidRDefault="000F68D8" w:rsidP="00194626">
            <w:pPr>
              <w:rPr>
                <w:b/>
              </w:rPr>
            </w:pPr>
            <w:r w:rsidRPr="00B844BC">
              <w:rPr>
                <w:b/>
              </w:rPr>
              <w:t>Performs Adequately</w:t>
            </w:r>
          </w:p>
        </w:tc>
        <w:tc>
          <w:tcPr>
            <w:tcW w:w="1222" w:type="dxa"/>
          </w:tcPr>
          <w:p w14:paraId="29C71A81" w14:textId="77777777" w:rsidR="000F68D8" w:rsidRPr="00B844BC" w:rsidRDefault="000F68D8" w:rsidP="00194626">
            <w:pPr>
              <w:rPr>
                <w:b/>
              </w:rPr>
            </w:pPr>
            <w:r w:rsidRPr="00B844BC">
              <w:rPr>
                <w:b/>
              </w:rPr>
              <w:t>Possesses Well-Developed Skills</w:t>
            </w:r>
          </w:p>
        </w:tc>
        <w:tc>
          <w:tcPr>
            <w:tcW w:w="1039" w:type="dxa"/>
          </w:tcPr>
          <w:p w14:paraId="56508B92" w14:textId="77777777" w:rsidR="000F68D8" w:rsidRPr="00B844BC" w:rsidRDefault="000F68D8" w:rsidP="00194626">
            <w:pPr>
              <w:rPr>
                <w:b/>
              </w:rPr>
            </w:pPr>
            <w:r w:rsidRPr="00B844BC">
              <w:rPr>
                <w:b/>
              </w:rPr>
              <w:t>Not Observed</w:t>
            </w:r>
          </w:p>
        </w:tc>
      </w:tr>
      <w:tr w:rsidR="000F68D8" w:rsidRPr="00B844BC" w14:paraId="4598A603" w14:textId="77777777" w:rsidTr="007E7786">
        <w:tc>
          <w:tcPr>
            <w:tcW w:w="9576" w:type="dxa"/>
            <w:gridSpan w:val="6"/>
          </w:tcPr>
          <w:p w14:paraId="1282F90A" w14:textId="77777777" w:rsidR="000F68D8" w:rsidRPr="00B844BC" w:rsidRDefault="000F68D8" w:rsidP="00194626">
            <w:r w:rsidRPr="00B844BC">
              <w:rPr>
                <w:b/>
              </w:rPr>
              <w:t>Working with Students</w:t>
            </w:r>
          </w:p>
        </w:tc>
      </w:tr>
      <w:tr w:rsidR="000F68D8" w:rsidRPr="00B844BC" w14:paraId="6DE61BBE" w14:textId="77777777" w:rsidTr="007E7786">
        <w:tc>
          <w:tcPr>
            <w:tcW w:w="3455" w:type="dxa"/>
          </w:tcPr>
          <w:p w14:paraId="0C258F78" w14:textId="77777777" w:rsidR="000F68D8" w:rsidRPr="00266A06" w:rsidRDefault="000F68D8" w:rsidP="00194626">
            <w:pPr>
              <w:rPr>
                <w:rFonts w:cs="Arial"/>
              </w:rPr>
            </w:pPr>
            <w:r w:rsidRPr="00266A06">
              <w:rPr>
                <w:rFonts w:cs="Arial"/>
              </w:rPr>
              <w:t>Models and demonstrates essential counseling skills, techniques, and strategies in individual counseling, including but not limited to addressing social/emotional and mental health, needs, crises and traumas that are barriers to student achievement</w:t>
            </w:r>
          </w:p>
        </w:tc>
        <w:tc>
          <w:tcPr>
            <w:tcW w:w="1383" w:type="dxa"/>
          </w:tcPr>
          <w:p w14:paraId="17FDA1EC" w14:textId="77777777" w:rsidR="000F68D8" w:rsidRPr="00B844BC" w:rsidRDefault="000F68D8" w:rsidP="00194626">
            <w:pPr>
              <w:rPr>
                <w:sz w:val="22"/>
                <w:szCs w:val="22"/>
              </w:rPr>
            </w:pPr>
          </w:p>
        </w:tc>
        <w:tc>
          <w:tcPr>
            <w:tcW w:w="1283" w:type="dxa"/>
          </w:tcPr>
          <w:p w14:paraId="78399E77" w14:textId="77777777" w:rsidR="000F68D8" w:rsidRPr="00B844BC" w:rsidRDefault="000F68D8" w:rsidP="00194626">
            <w:pPr>
              <w:rPr>
                <w:sz w:val="22"/>
                <w:szCs w:val="22"/>
              </w:rPr>
            </w:pPr>
          </w:p>
        </w:tc>
        <w:tc>
          <w:tcPr>
            <w:tcW w:w="1194" w:type="dxa"/>
          </w:tcPr>
          <w:p w14:paraId="55814339" w14:textId="77777777" w:rsidR="000F68D8" w:rsidRPr="00B844BC" w:rsidRDefault="000F68D8" w:rsidP="00194626">
            <w:pPr>
              <w:rPr>
                <w:sz w:val="22"/>
                <w:szCs w:val="22"/>
              </w:rPr>
            </w:pPr>
          </w:p>
        </w:tc>
        <w:tc>
          <w:tcPr>
            <w:tcW w:w="1222" w:type="dxa"/>
          </w:tcPr>
          <w:p w14:paraId="5AFCD59F" w14:textId="77777777" w:rsidR="000F68D8" w:rsidRPr="00B844BC" w:rsidRDefault="000F68D8" w:rsidP="00194626">
            <w:pPr>
              <w:rPr>
                <w:sz w:val="22"/>
                <w:szCs w:val="22"/>
              </w:rPr>
            </w:pPr>
          </w:p>
        </w:tc>
        <w:tc>
          <w:tcPr>
            <w:tcW w:w="1039" w:type="dxa"/>
          </w:tcPr>
          <w:p w14:paraId="309C0E87" w14:textId="77777777" w:rsidR="000F68D8" w:rsidRPr="00B844BC" w:rsidRDefault="000F68D8" w:rsidP="00194626">
            <w:pPr>
              <w:rPr>
                <w:sz w:val="22"/>
                <w:szCs w:val="22"/>
              </w:rPr>
            </w:pPr>
          </w:p>
        </w:tc>
      </w:tr>
      <w:tr w:rsidR="000F68D8" w:rsidRPr="00B844BC" w14:paraId="54479DE2" w14:textId="77777777" w:rsidTr="007E7786">
        <w:tc>
          <w:tcPr>
            <w:tcW w:w="3455" w:type="dxa"/>
          </w:tcPr>
          <w:p w14:paraId="2FC34BE6" w14:textId="77777777" w:rsidR="000F68D8" w:rsidRPr="003F7EFC" w:rsidRDefault="000F68D8" w:rsidP="00194626">
            <w:pPr>
              <w:rPr>
                <w:rFonts w:cs="Arial"/>
              </w:rPr>
            </w:pPr>
            <w:r w:rsidRPr="003F7EFC">
              <w:rPr>
                <w:rFonts w:ascii="Arial" w:hAnsi="Arial" w:cs="Arial"/>
              </w:rPr>
              <w:t>Demonstrates the role of the SC in academic tiered systems of support, and develops strategies to intervene academically through appraisal, advisement, individual student planning, goal-setting etc.</w:t>
            </w:r>
          </w:p>
        </w:tc>
        <w:tc>
          <w:tcPr>
            <w:tcW w:w="1383" w:type="dxa"/>
          </w:tcPr>
          <w:p w14:paraId="72438467" w14:textId="77777777" w:rsidR="000F68D8" w:rsidRPr="00B844BC" w:rsidRDefault="000F68D8" w:rsidP="00194626">
            <w:pPr>
              <w:rPr>
                <w:sz w:val="22"/>
                <w:szCs w:val="22"/>
              </w:rPr>
            </w:pPr>
          </w:p>
        </w:tc>
        <w:tc>
          <w:tcPr>
            <w:tcW w:w="1283" w:type="dxa"/>
          </w:tcPr>
          <w:p w14:paraId="233B590F" w14:textId="77777777" w:rsidR="000F68D8" w:rsidRPr="00B844BC" w:rsidRDefault="000F68D8" w:rsidP="00194626">
            <w:pPr>
              <w:rPr>
                <w:sz w:val="22"/>
                <w:szCs w:val="22"/>
              </w:rPr>
            </w:pPr>
          </w:p>
        </w:tc>
        <w:tc>
          <w:tcPr>
            <w:tcW w:w="1194" w:type="dxa"/>
          </w:tcPr>
          <w:p w14:paraId="36D44ED2" w14:textId="77777777" w:rsidR="000F68D8" w:rsidRPr="00B844BC" w:rsidRDefault="000F68D8" w:rsidP="00194626">
            <w:pPr>
              <w:rPr>
                <w:sz w:val="22"/>
                <w:szCs w:val="22"/>
              </w:rPr>
            </w:pPr>
          </w:p>
        </w:tc>
        <w:tc>
          <w:tcPr>
            <w:tcW w:w="1222" w:type="dxa"/>
          </w:tcPr>
          <w:p w14:paraId="09E094E0" w14:textId="77777777" w:rsidR="000F68D8" w:rsidRPr="00B844BC" w:rsidRDefault="000F68D8" w:rsidP="00194626">
            <w:pPr>
              <w:rPr>
                <w:sz w:val="22"/>
                <w:szCs w:val="22"/>
              </w:rPr>
            </w:pPr>
          </w:p>
        </w:tc>
        <w:tc>
          <w:tcPr>
            <w:tcW w:w="1039" w:type="dxa"/>
          </w:tcPr>
          <w:p w14:paraId="07BC0CE7" w14:textId="77777777" w:rsidR="000F68D8" w:rsidRPr="00B844BC" w:rsidRDefault="000F68D8" w:rsidP="00194626">
            <w:pPr>
              <w:rPr>
                <w:sz w:val="22"/>
                <w:szCs w:val="22"/>
              </w:rPr>
            </w:pPr>
          </w:p>
        </w:tc>
      </w:tr>
      <w:tr w:rsidR="000F68D8" w:rsidRPr="00B844BC" w14:paraId="1026BEC3" w14:textId="77777777" w:rsidTr="007E7786">
        <w:tc>
          <w:tcPr>
            <w:tcW w:w="3455" w:type="dxa"/>
          </w:tcPr>
          <w:p w14:paraId="5A80C822" w14:textId="77777777" w:rsidR="000F68D8" w:rsidRPr="00D51E70" w:rsidRDefault="000F68D8" w:rsidP="00194626">
            <w:pPr>
              <w:rPr>
                <w:rFonts w:cs="Arial"/>
              </w:rPr>
            </w:pPr>
            <w:r w:rsidRPr="00266A06">
              <w:rPr>
                <w:rFonts w:cs="Arial"/>
              </w:rPr>
              <w:t>Understands and applies approaches that recognize the importance of building on students’ strengths and assets as a foundation for supporting all students</w:t>
            </w:r>
          </w:p>
        </w:tc>
        <w:tc>
          <w:tcPr>
            <w:tcW w:w="1383" w:type="dxa"/>
          </w:tcPr>
          <w:p w14:paraId="198AA2CF" w14:textId="77777777" w:rsidR="000F68D8" w:rsidRPr="00B844BC" w:rsidRDefault="000F68D8" w:rsidP="00194626">
            <w:pPr>
              <w:rPr>
                <w:sz w:val="22"/>
                <w:szCs w:val="22"/>
              </w:rPr>
            </w:pPr>
          </w:p>
        </w:tc>
        <w:tc>
          <w:tcPr>
            <w:tcW w:w="1283" w:type="dxa"/>
          </w:tcPr>
          <w:p w14:paraId="7694AC99" w14:textId="77777777" w:rsidR="000F68D8" w:rsidRPr="00B844BC" w:rsidRDefault="000F68D8" w:rsidP="00194626">
            <w:pPr>
              <w:rPr>
                <w:sz w:val="22"/>
                <w:szCs w:val="22"/>
              </w:rPr>
            </w:pPr>
          </w:p>
        </w:tc>
        <w:tc>
          <w:tcPr>
            <w:tcW w:w="1194" w:type="dxa"/>
          </w:tcPr>
          <w:p w14:paraId="40AE5BC6" w14:textId="77777777" w:rsidR="000F68D8" w:rsidRPr="00B844BC" w:rsidRDefault="000F68D8" w:rsidP="00194626">
            <w:pPr>
              <w:rPr>
                <w:sz w:val="22"/>
                <w:szCs w:val="22"/>
              </w:rPr>
            </w:pPr>
          </w:p>
        </w:tc>
        <w:tc>
          <w:tcPr>
            <w:tcW w:w="1222" w:type="dxa"/>
          </w:tcPr>
          <w:p w14:paraId="7C038DDF" w14:textId="77777777" w:rsidR="000F68D8" w:rsidRPr="00B844BC" w:rsidRDefault="000F68D8" w:rsidP="00194626">
            <w:pPr>
              <w:rPr>
                <w:sz w:val="22"/>
                <w:szCs w:val="22"/>
              </w:rPr>
            </w:pPr>
          </w:p>
        </w:tc>
        <w:tc>
          <w:tcPr>
            <w:tcW w:w="1039" w:type="dxa"/>
          </w:tcPr>
          <w:p w14:paraId="2F66A723" w14:textId="77777777" w:rsidR="000F68D8" w:rsidRPr="00B844BC" w:rsidRDefault="000F68D8" w:rsidP="00194626">
            <w:pPr>
              <w:rPr>
                <w:sz w:val="22"/>
                <w:szCs w:val="22"/>
              </w:rPr>
            </w:pPr>
          </w:p>
        </w:tc>
      </w:tr>
      <w:tr w:rsidR="000F68D8" w:rsidRPr="00B844BC" w14:paraId="52D238DE" w14:textId="77777777" w:rsidTr="007E7786">
        <w:tc>
          <w:tcPr>
            <w:tcW w:w="3455" w:type="dxa"/>
          </w:tcPr>
          <w:p w14:paraId="3970F889" w14:textId="77777777" w:rsidR="000F68D8" w:rsidRPr="00266A06" w:rsidRDefault="000F68D8" w:rsidP="00194626">
            <w:pPr>
              <w:rPr>
                <w:rFonts w:cs="Arial"/>
              </w:rPr>
            </w:pPr>
            <w:r w:rsidRPr="00266A06">
              <w:rPr>
                <w:rFonts w:cs="Arial"/>
              </w:rPr>
              <w:t>Demonstrates cultural competency and skill in helping pupils to respect and understand alternative points of view to accept, respect, and value differences, such as cultural diversity and family configuration patterns</w:t>
            </w:r>
          </w:p>
        </w:tc>
        <w:tc>
          <w:tcPr>
            <w:tcW w:w="1383" w:type="dxa"/>
          </w:tcPr>
          <w:p w14:paraId="3DFB745D" w14:textId="77777777" w:rsidR="000F68D8" w:rsidRPr="00B844BC" w:rsidRDefault="000F68D8" w:rsidP="00194626">
            <w:pPr>
              <w:rPr>
                <w:sz w:val="22"/>
                <w:szCs w:val="22"/>
              </w:rPr>
            </w:pPr>
          </w:p>
        </w:tc>
        <w:tc>
          <w:tcPr>
            <w:tcW w:w="1283" w:type="dxa"/>
          </w:tcPr>
          <w:p w14:paraId="72ABF065" w14:textId="77777777" w:rsidR="000F68D8" w:rsidRPr="00B844BC" w:rsidRDefault="000F68D8" w:rsidP="00194626">
            <w:pPr>
              <w:rPr>
                <w:sz w:val="22"/>
                <w:szCs w:val="22"/>
              </w:rPr>
            </w:pPr>
          </w:p>
        </w:tc>
        <w:tc>
          <w:tcPr>
            <w:tcW w:w="1194" w:type="dxa"/>
          </w:tcPr>
          <w:p w14:paraId="49324003" w14:textId="77777777" w:rsidR="000F68D8" w:rsidRPr="00B844BC" w:rsidRDefault="000F68D8" w:rsidP="00194626">
            <w:pPr>
              <w:rPr>
                <w:sz w:val="22"/>
                <w:szCs w:val="22"/>
              </w:rPr>
            </w:pPr>
          </w:p>
        </w:tc>
        <w:tc>
          <w:tcPr>
            <w:tcW w:w="1222" w:type="dxa"/>
          </w:tcPr>
          <w:p w14:paraId="27CE8D88" w14:textId="77777777" w:rsidR="000F68D8" w:rsidRPr="00B844BC" w:rsidRDefault="000F68D8" w:rsidP="00194626">
            <w:pPr>
              <w:rPr>
                <w:sz w:val="22"/>
                <w:szCs w:val="22"/>
              </w:rPr>
            </w:pPr>
          </w:p>
        </w:tc>
        <w:tc>
          <w:tcPr>
            <w:tcW w:w="1039" w:type="dxa"/>
          </w:tcPr>
          <w:p w14:paraId="3A185719" w14:textId="77777777" w:rsidR="000F68D8" w:rsidRPr="00B844BC" w:rsidRDefault="000F68D8" w:rsidP="00194626">
            <w:pPr>
              <w:rPr>
                <w:sz w:val="22"/>
                <w:szCs w:val="22"/>
              </w:rPr>
            </w:pPr>
          </w:p>
        </w:tc>
      </w:tr>
      <w:tr w:rsidR="000F68D8" w:rsidRPr="00B844BC" w14:paraId="1F3ED8B1" w14:textId="77777777" w:rsidTr="007E7786">
        <w:tc>
          <w:tcPr>
            <w:tcW w:w="3455" w:type="dxa"/>
          </w:tcPr>
          <w:p w14:paraId="65DC6DDE" w14:textId="77777777" w:rsidR="000F68D8" w:rsidRPr="00D51E70" w:rsidRDefault="000F68D8" w:rsidP="00194626">
            <w:pPr>
              <w:rPr>
                <w:rFonts w:cs="Arial"/>
              </w:rPr>
            </w:pPr>
            <w:r w:rsidRPr="00D51E70">
              <w:rPr>
                <w:rFonts w:cs="Arial"/>
              </w:rPr>
              <w:t>Assists pupils in identifying short and long-term goals; set realistic and achievable goals; and developing a plan  for successfully achieving those goals</w:t>
            </w:r>
          </w:p>
        </w:tc>
        <w:tc>
          <w:tcPr>
            <w:tcW w:w="1383" w:type="dxa"/>
          </w:tcPr>
          <w:p w14:paraId="546FD9F4" w14:textId="77777777" w:rsidR="000F68D8" w:rsidRPr="00B844BC" w:rsidRDefault="000F68D8" w:rsidP="00194626">
            <w:pPr>
              <w:rPr>
                <w:sz w:val="22"/>
                <w:szCs w:val="22"/>
              </w:rPr>
            </w:pPr>
          </w:p>
        </w:tc>
        <w:tc>
          <w:tcPr>
            <w:tcW w:w="1283" w:type="dxa"/>
          </w:tcPr>
          <w:p w14:paraId="62094C97" w14:textId="77777777" w:rsidR="000F68D8" w:rsidRPr="00B844BC" w:rsidRDefault="000F68D8" w:rsidP="00194626">
            <w:pPr>
              <w:rPr>
                <w:sz w:val="22"/>
                <w:szCs w:val="22"/>
              </w:rPr>
            </w:pPr>
          </w:p>
        </w:tc>
        <w:tc>
          <w:tcPr>
            <w:tcW w:w="1194" w:type="dxa"/>
          </w:tcPr>
          <w:p w14:paraId="19CC2CBA" w14:textId="77777777" w:rsidR="000F68D8" w:rsidRPr="00B844BC" w:rsidRDefault="000F68D8" w:rsidP="00194626">
            <w:pPr>
              <w:rPr>
                <w:sz w:val="22"/>
                <w:szCs w:val="22"/>
              </w:rPr>
            </w:pPr>
          </w:p>
        </w:tc>
        <w:tc>
          <w:tcPr>
            <w:tcW w:w="1222" w:type="dxa"/>
          </w:tcPr>
          <w:p w14:paraId="48DC9650" w14:textId="77777777" w:rsidR="000F68D8" w:rsidRPr="00B844BC" w:rsidRDefault="000F68D8" w:rsidP="00194626">
            <w:pPr>
              <w:rPr>
                <w:sz w:val="22"/>
                <w:szCs w:val="22"/>
              </w:rPr>
            </w:pPr>
          </w:p>
        </w:tc>
        <w:tc>
          <w:tcPr>
            <w:tcW w:w="1039" w:type="dxa"/>
          </w:tcPr>
          <w:p w14:paraId="517F647C" w14:textId="77777777" w:rsidR="000F68D8" w:rsidRPr="00B844BC" w:rsidRDefault="000F68D8" w:rsidP="00194626">
            <w:pPr>
              <w:rPr>
                <w:sz w:val="22"/>
                <w:szCs w:val="22"/>
              </w:rPr>
            </w:pPr>
          </w:p>
        </w:tc>
      </w:tr>
      <w:tr w:rsidR="000F68D8" w:rsidRPr="00B844BC" w14:paraId="4418B26F" w14:textId="77777777" w:rsidTr="007E7786">
        <w:tc>
          <w:tcPr>
            <w:tcW w:w="3455" w:type="dxa"/>
          </w:tcPr>
          <w:p w14:paraId="490BCA81" w14:textId="77777777" w:rsidR="000F68D8" w:rsidRPr="00D51E70" w:rsidRDefault="000F68D8" w:rsidP="00194626">
            <w:pPr>
              <w:rPr>
                <w:rFonts w:cs="Arial"/>
              </w:rPr>
            </w:pPr>
            <w:r w:rsidRPr="00D51E70">
              <w:rPr>
                <w:rFonts w:cs="Arial"/>
              </w:rPr>
              <w:t xml:space="preserve">Demonstrates knowledge/skill in applying theories of counseling as they pertain to counseling pupils in schools </w:t>
            </w:r>
          </w:p>
        </w:tc>
        <w:tc>
          <w:tcPr>
            <w:tcW w:w="1383" w:type="dxa"/>
          </w:tcPr>
          <w:p w14:paraId="64648649" w14:textId="77777777" w:rsidR="000F68D8" w:rsidRPr="00266A06" w:rsidRDefault="000F68D8" w:rsidP="00194626">
            <w:pPr>
              <w:rPr>
                <w:sz w:val="22"/>
                <w:szCs w:val="22"/>
              </w:rPr>
            </w:pPr>
          </w:p>
        </w:tc>
        <w:tc>
          <w:tcPr>
            <w:tcW w:w="1283" w:type="dxa"/>
          </w:tcPr>
          <w:p w14:paraId="7F808D09" w14:textId="77777777" w:rsidR="000F68D8" w:rsidRPr="00266A06" w:rsidRDefault="000F68D8" w:rsidP="00194626">
            <w:pPr>
              <w:rPr>
                <w:sz w:val="22"/>
                <w:szCs w:val="22"/>
              </w:rPr>
            </w:pPr>
          </w:p>
        </w:tc>
        <w:tc>
          <w:tcPr>
            <w:tcW w:w="1194" w:type="dxa"/>
          </w:tcPr>
          <w:p w14:paraId="01AF8F67" w14:textId="77777777" w:rsidR="000F68D8" w:rsidRPr="00266A06" w:rsidRDefault="000F68D8" w:rsidP="00194626">
            <w:pPr>
              <w:rPr>
                <w:sz w:val="22"/>
                <w:szCs w:val="22"/>
              </w:rPr>
            </w:pPr>
          </w:p>
        </w:tc>
        <w:tc>
          <w:tcPr>
            <w:tcW w:w="1222" w:type="dxa"/>
          </w:tcPr>
          <w:p w14:paraId="471D2315" w14:textId="77777777" w:rsidR="000F68D8" w:rsidRPr="00266A06" w:rsidRDefault="000F68D8" w:rsidP="00194626">
            <w:pPr>
              <w:rPr>
                <w:sz w:val="22"/>
                <w:szCs w:val="22"/>
              </w:rPr>
            </w:pPr>
          </w:p>
        </w:tc>
        <w:tc>
          <w:tcPr>
            <w:tcW w:w="1039" w:type="dxa"/>
          </w:tcPr>
          <w:p w14:paraId="43D7AD1B" w14:textId="77777777" w:rsidR="000F68D8" w:rsidRPr="00266A06" w:rsidRDefault="000F68D8" w:rsidP="00194626">
            <w:pPr>
              <w:rPr>
                <w:sz w:val="22"/>
                <w:szCs w:val="22"/>
              </w:rPr>
            </w:pPr>
          </w:p>
        </w:tc>
      </w:tr>
      <w:tr w:rsidR="000F68D8" w:rsidRPr="00B844BC" w14:paraId="25561ECF" w14:textId="77777777" w:rsidTr="007E7786">
        <w:tc>
          <w:tcPr>
            <w:tcW w:w="3455" w:type="dxa"/>
          </w:tcPr>
          <w:p w14:paraId="02822D10" w14:textId="77777777" w:rsidR="000F68D8" w:rsidRPr="00D51E70" w:rsidRDefault="000F68D8" w:rsidP="00194626">
            <w:pPr>
              <w:rPr>
                <w:rFonts w:cs="Arial"/>
              </w:rPr>
            </w:pPr>
            <w:r w:rsidRPr="00D51E70">
              <w:rPr>
                <w:rFonts w:cs="Arial"/>
              </w:rPr>
              <w:t>Demonstrate an ability to counsel and address mental health needs of students during times of transition, separation, heightened stress and critical change, and how to access community programs and services that assist all student needs</w:t>
            </w:r>
          </w:p>
        </w:tc>
        <w:tc>
          <w:tcPr>
            <w:tcW w:w="1383" w:type="dxa"/>
          </w:tcPr>
          <w:p w14:paraId="57075F08" w14:textId="77777777" w:rsidR="000F68D8" w:rsidRPr="00B844BC" w:rsidRDefault="000F68D8" w:rsidP="00194626">
            <w:pPr>
              <w:rPr>
                <w:sz w:val="22"/>
                <w:szCs w:val="22"/>
              </w:rPr>
            </w:pPr>
          </w:p>
        </w:tc>
        <w:tc>
          <w:tcPr>
            <w:tcW w:w="1283" w:type="dxa"/>
          </w:tcPr>
          <w:p w14:paraId="50D593CB" w14:textId="77777777" w:rsidR="000F68D8" w:rsidRPr="00B844BC" w:rsidRDefault="000F68D8" w:rsidP="00194626">
            <w:pPr>
              <w:rPr>
                <w:sz w:val="22"/>
                <w:szCs w:val="22"/>
              </w:rPr>
            </w:pPr>
          </w:p>
        </w:tc>
        <w:tc>
          <w:tcPr>
            <w:tcW w:w="1194" w:type="dxa"/>
          </w:tcPr>
          <w:p w14:paraId="2C93B414" w14:textId="77777777" w:rsidR="000F68D8" w:rsidRPr="00B844BC" w:rsidRDefault="000F68D8" w:rsidP="00194626">
            <w:pPr>
              <w:rPr>
                <w:sz w:val="22"/>
                <w:szCs w:val="22"/>
              </w:rPr>
            </w:pPr>
          </w:p>
        </w:tc>
        <w:tc>
          <w:tcPr>
            <w:tcW w:w="1222" w:type="dxa"/>
          </w:tcPr>
          <w:p w14:paraId="39703B3B" w14:textId="77777777" w:rsidR="000F68D8" w:rsidRPr="00B844BC" w:rsidRDefault="000F68D8" w:rsidP="00194626">
            <w:pPr>
              <w:rPr>
                <w:sz w:val="22"/>
                <w:szCs w:val="22"/>
              </w:rPr>
            </w:pPr>
          </w:p>
        </w:tc>
        <w:tc>
          <w:tcPr>
            <w:tcW w:w="1039" w:type="dxa"/>
          </w:tcPr>
          <w:p w14:paraId="219D29B7" w14:textId="77777777" w:rsidR="000F68D8" w:rsidRPr="00B844BC" w:rsidRDefault="000F68D8" w:rsidP="00194626">
            <w:pPr>
              <w:rPr>
                <w:sz w:val="22"/>
                <w:szCs w:val="22"/>
              </w:rPr>
            </w:pPr>
          </w:p>
        </w:tc>
      </w:tr>
      <w:tr w:rsidR="000F68D8" w:rsidRPr="00B844BC" w14:paraId="6267E9B6" w14:textId="77777777" w:rsidTr="007E7786">
        <w:tc>
          <w:tcPr>
            <w:tcW w:w="3455" w:type="dxa"/>
          </w:tcPr>
          <w:p w14:paraId="73E8B00E" w14:textId="77777777" w:rsidR="000F68D8" w:rsidRPr="00D51E70" w:rsidRDefault="000F68D8" w:rsidP="00194626">
            <w:pPr>
              <w:rPr>
                <w:rFonts w:cs="Arial"/>
              </w:rPr>
            </w:pPr>
            <w:r w:rsidRPr="00D51E70">
              <w:rPr>
                <w:rFonts w:cs="Arial"/>
              </w:rPr>
              <w:t>Demonstrate the ability to provide an initial assessment of a student's mental health needs and make the appropriate referrals within and external to the school site</w:t>
            </w:r>
          </w:p>
        </w:tc>
        <w:tc>
          <w:tcPr>
            <w:tcW w:w="1383" w:type="dxa"/>
          </w:tcPr>
          <w:p w14:paraId="40B70684" w14:textId="77777777" w:rsidR="000F68D8" w:rsidRPr="00B844BC" w:rsidRDefault="000F68D8" w:rsidP="00194626">
            <w:pPr>
              <w:rPr>
                <w:sz w:val="22"/>
                <w:szCs w:val="22"/>
              </w:rPr>
            </w:pPr>
          </w:p>
        </w:tc>
        <w:tc>
          <w:tcPr>
            <w:tcW w:w="1283" w:type="dxa"/>
          </w:tcPr>
          <w:p w14:paraId="4881D27D" w14:textId="77777777" w:rsidR="000F68D8" w:rsidRPr="00B844BC" w:rsidRDefault="000F68D8" w:rsidP="00194626">
            <w:pPr>
              <w:rPr>
                <w:sz w:val="22"/>
                <w:szCs w:val="22"/>
              </w:rPr>
            </w:pPr>
          </w:p>
        </w:tc>
        <w:tc>
          <w:tcPr>
            <w:tcW w:w="1194" w:type="dxa"/>
          </w:tcPr>
          <w:p w14:paraId="3774EBC3" w14:textId="77777777" w:rsidR="000F68D8" w:rsidRPr="00B844BC" w:rsidRDefault="000F68D8" w:rsidP="00194626">
            <w:pPr>
              <w:rPr>
                <w:sz w:val="22"/>
                <w:szCs w:val="22"/>
              </w:rPr>
            </w:pPr>
          </w:p>
        </w:tc>
        <w:tc>
          <w:tcPr>
            <w:tcW w:w="1222" w:type="dxa"/>
          </w:tcPr>
          <w:p w14:paraId="1B857654" w14:textId="77777777" w:rsidR="000F68D8" w:rsidRPr="00B844BC" w:rsidRDefault="000F68D8" w:rsidP="00194626">
            <w:pPr>
              <w:rPr>
                <w:sz w:val="22"/>
                <w:szCs w:val="22"/>
              </w:rPr>
            </w:pPr>
          </w:p>
        </w:tc>
        <w:tc>
          <w:tcPr>
            <w:tcW w:w="1039" w:type="dxa"/>
          </w:tcPr>
          <w:p w14:paraId="6A1929DD" w14:textId="77777777" w:rsidR="000F68D8" w:rsidRPr="00B844BC" w:rsidRDefault="000F68D8" w:rsidP="00194626">
            <w:pPr>
              <w:rPr>
                <w:sz w:val="22"/>
                <w:szCs w:val="22"/>
              </w:rPr>
            </w:pPr>
          </w:p>
        </w:tc>
      </w:tr>
      <w:tr w:rsidR="000F68D8" w:rsidRPr="00B844BC" w14:paraId="3106A396" w14:textId="77777777" w:rsidTr="007E7786">
        <w:tc>
          <w:tcPr>
            <w:tcW w:w="3455" w:type="dxa"/>
          </w:tcPr>
          <w:p w14:paraId="477DD092" w14:textId="77777777" w:rsidR="000F68D8" w:rsidRPr="0072213E" w:rsidRDefault="000F68D8" w:rsidP="00194626">
            <w:pPr>
              <w:rPr>
                <w:rFonts w:cs="Arial"/>
                <w:lang w:eastAsia="zh-CN"/>
              </w:rPr>
            </w:pPr>
            <w:r w:rsidRPr="0072213E">
              <w:rPr>
                <w:rFonts w:cs="Arial"/>
              </w:rPr>
              <w:t xml:space="preserve">Examine and identify factors that impede or limit student development including stereotyping, socioeconomic status, language development, school climate, and discrimination. Understand, develop, and encourage collective and student </w:t>
            </w:r>
            <w:r w:rsidRPr="0072213E">
              <w:rPr>
                <w:rFonts w:cs="Arial"/>
              </w:rPr>
              <w:lastRenderedPageBreak/>
              <w:t>efficacy to increase student achievement</w:t>
            </w:r>
          </w:p>
          <w:p w14:paraId="40B748A1" w14:textId="77777777" w:rsidR="000F68D8" w:rsidRPr="00D51E70" w:rsidRDefault="000F68D8" w:rsidP="00194626">
            <w:pPr>
              <w:rPr>
                <w:rFonts w:cs="Arial"/>
              </w:rPr>
            </w:pPr>
          </w:p>
        </w:tc>
        <w:tc>
          <w:tcPr>
            <w:tcW w:w="1383" w:type="dxa"/>
          </w:tcPr>
          <w:p w14:paraId="526A2F4A" w14:textId="77777777" w:rsidR="000F68D8" w:rsidRPr="00B844BC" w:rsidRDefault="000F68D8" w:rsidP="00194626">
            <w:pPr>
              <w:rPr>
                <w:sz w:val="22"/>
                <w:szCs w:val="22"/>
              </w:rPr>
            </w:pPr>
          </w:p>
        </w:tc>
        <w:tc>
          <w:tcPr>
            <w:tcW w:w="1283" w:type="dxa"/>
          </w:tcPr>
          <w:p w14:paraId="4EA50BD0" w14:textId="77777777" w:rsidR="000F68D8" w:rsidRPr="00B844BC" w:rsidRDefault="000F68D8" w:rsidP="00194626">
            <w:pPr>
              <w:rPr>
                <w:sz w:val="22"/>
                <w:szCs w:val="22"/>
              </w:rPr>
            </w:pPr>
          </w:p>
        </w:tc>
        <w:tc>
          <w:tcPr>
            <w:tcW w:w="1194" w:type="dxa"/>
          </w:tcPr>
          <w:p w14:paraId="2CC313EA" w14:textId="77777777" w:rsidR="000F68D8" w:rsidRPr="00B844BC" w:rsidRDefault="000F68D8" w:rsidP="00194626">
            <w:pPr>
              <w:rPr>
                <w:sz w:val="22"/>
                <w:szCs w:val="22"/>
              </w:rPr>
            </w:pPr>
          </w:p>
        </w:tc>
        <w:tc>
          <w:tcPr>
            <w:tcW w:w="1222" w:type="dxa"/>
          </w:tcPr>
          <w:p w14:paraId="52DFBA52" w14:textId="77777777" w:rsidR="000F68D8" w:rsidRPr="00B844BC" w:rsidRDefault="000F68D8" w:rsidP="00194626">
            <w:pPr>
              <w:rPr>
                <w:sz w:val="22"/>
                <w:szCs w:val="22"/>
              </w:rPr>
            </w:pPr>
          </w:p>
        </w:tc>
        <w:tc>
          <w:tcPr>
            <w:tcW w:w="1039" w:type="dxa"/>
          </w:tcPr>
          <w:p w14:paraId="6BFBAC1C" w14:textId="77777777" w:rsidR="000F68D8" w:rsidRPr="00B844BC" w:rsidRDefault="000F68D8" w:rsidP="00194626">
            <w:pPr>
              <w:rPr>
                <w:sz w:val="22"/>
                <w:szCs w:val="22"/>
              </w:rPr>
            </w:pPr>
          </w:p>
        </w:tc>
      </w:tr>
    </w:tbl>
    <w:p w14:paraId="66BE7D3E" w14:textId="77777777" w:rsidR="000F68D8" w:rsidRDefault="000F68D8" w:rsidP="000F68D8"/>
    <w:tbl>
      <w:tblPr>
        <w:tblStyle w:val="TableGrid"/>
        <w:tblW w:w="0" w:type="auto"/>
        <w:tblLook w:val="00A0" w:firstRow="1" w:lastRow="0" w:firstColumn="1" w:lastColumn="0" w:noHBand="0" w:noVBand="0"/>
      </w:tblPr>
      <w:tblGrid>
        <w:gridCol w:w="3341"/>
        <w:gridCol w:w="1383"/>
        <w:gridCol w:w="1283"/>
        <w:gridCol w:w="1194"/>
        <w:gridCol w:w="1110"/>
        <w:gridCol w:w="1039"/>
      </w:tblGrid>
      <w:tr w:rsidR="000F68D8" w:rsidRPr="00B844BC" w14:paraId="3C8DD8D6" w14:textId="77777777" w:rsidTr="007E7786">
        <w:tc>
          <w:tcPr>
            <w:tcW w:w="3566" w:type="dxa"/>
          </w:tcPr>
          <w:p w14:paraId="34D7A5DD" w14:textId="77777777" w:rsidR="000F68D8" w:rsidRPr="00B844BC" w:rsidRDefault="000F68D8" w:rsidP="00194626"/>
        </w:tc>
        <w:tc>
          <w:tcPr>
            <w:tcW w:w="1383" w:type="dxa"/>
          </w:tcPr>
          <w:p w14:paraId="5002F02B" w14:textId="77777777" w:rsidR="000F68D8" w:rsidRPr="00B844BC" w:rsidRDefault="000F68D8" w:rsidP="00194626">
            <w:pPr>
              <w:rPr>
                <w:b/>
              </w:rPr>
            </w:pPr>
            <w:r w:rsidRPr="00B844BC">
              <w:rPr>
                <w:b/>
              </w:rPr>
              <w:t>Needs Improvement</w:t>
            </w:r>
          </w:p>
        </w:tc>
        <w:tc>
          <w:tcPr>
            <w:tcW w:w="1283" w:type="dxa"/>
          </w:tcPr>
          <w:p w14:paraId="1BC47625" w14:textId="77777777" w:rsidR="000F68D8" w:rsidRPr="00B844BC" w:rsidRDefault="000F68D8" w:rsidP="00194626">
            <w:pPr>
              <w:rPr>
                <w:b/>
              </w:rPr>
            </w:pPr>
            <w:r w:rsidRPr="00B844BC">
              <w:rPr>
                <w:b/>
              </w:rPr>
              <w:t>Emerging Competency</w:t>
            </w:r>
          </w:p>
        </w:tc>
        <w:tc>
          <w:tcPr>
            <w:tcW w:w="1194" w:type="dxa"/>
          </w:tcPr>
          <w:p w14:paraId="5AF518B8" w14:textId="77777777" w:rsidR="000F68D8" w:rsidRPr="00B844BC" w:rsidRDefault="000F68D8" w:rsidP="00194626">
            <w:pPr>
              <w:rPr>
                <w:b/>
              </w:rPr>
            </w:pPr>
            <w:r w:rsidRPr="00B844BC">
              <w:rPr>
                <w:b/>
              </w:rPr>
              <w:t>Performs Adequately</w:t>
            </w:r>
          </w:p>
        </w:tc>
        <w:tc>
          <w:tcPr>
            <w:tcW w:w="1111" w:type="dxa"/>
          </w:tcPr>
          <w:p w14:paraId="07C23C4A" w14:textId="77777777" w:rsidR="000F68D8" w:rsidRPr="00B844BC" w:rsidRDefault="000F68D8" w:rsidP="00194626">
            <w:pPr>
              <w:rPr>
                <w:b/>
              </w:rPr>
            </w:pPr>
            <w:r w:rsidRPr="00B844BC">
              <w:rPr>
                <w:b/>
              </w:rPr>
              <w:t>Possesses Well-Developed Skills</w:t>
            </w:r>
          </w:p>
        </w:tc>
        <w:tc>
          <w:tcPr>
            <w:tcW w:w="1039" w:type="dxa"/>
          </w:tcPr>
          <w:p w14:paraId="418F9682" w14:textId="77777777" w:rsidR="000F68D8" w:rsidRPr="00B844BC" w:rsidRDefault="000F68D8" w:rsidP="00194626">
            <w:pPr>
              <w:rPr>
                <w:b/>
              </w:rPr>
            </w:pPr>
            <w:r w:rsidRPr="00B844BC">
              <w:rPr>
                <w:b/>
              </w:rPr>
              <w:t>Not Observed</w:t>
            </w:r>
          </w:p>
        </w:tc>
      </w:tr>
      <w:tr w:rsidR="000F68D8" w:rsidRPr="00B844BC" w14:paraId="0FDFABCE" w14:textId="77777777" w:rsidTr="007E7786">
        <w:tc>
          <w:tcPr>
            <w:tcW w:w="9576" w:type="dxa"/>
            <w:gridSpan w:val="6"/>
          </w:tcPr>
          <w:p w14:paraId="28C45AE4" w14:textId="77777777" w:rsidR="000F68D8" w:rsidRPr="00B844BC" w:rsidRDefault="000F68D8" w:rsidP="00194626">
            <w:pPr>
              <w:rPr>
                <w:sz w:val="22"/>
                <w:szCs w:val="22"/>
              </w:rPr>
            </w:pPr>
            <w:r w:rsidRPr="00B844BC">
              <w:rPr>
                <w:b/>
                <w:sz w:val="22"/>
                <w:szCs w:val="22"/>
              </w:rPr>
              <w:t>Working with Groups</w:t>
            </w:r>
          </w:p>
        </w:tc>
      </w:tr>
      <w:tr w:rsidR="000F68D8" w:rsidRPr="00B844BC" w14:paraId="6547FC95" w14:textId="77777777" w:rsidTr="007E7786">
        <w:tc>
          <w:tcPr>
            <w:tcW w:w="3566" w:type="dxa"/>
          </w:tcPr>
          <w:p w14:paraId="12CEC28C" w14:textId="77777777" w:rsidR="000F68D8" w:rsidRPr="00266A06" w:rsidRDefault="000F68D8" w:rsidP="00194626">
            <w:r w:rsidRPr="00266A06">
              <w:t xml:space="preserve">Demonstrates knowledge of group theory, group dynamics, and types of groups relevant to working in school </w:t>
            </w:r>
          </w:p>
        </w:tc>
        <w:tc>
          <w:tcPr>
            <w:tcW w:w="1383" w:type="dxa"/>
          </w:tcPr>
          <w:p w14:paraId="210A3DFE" w14:textId="77777777" w:rsidR="000F68D8" w:rsidRPr="00B844BC" w:rsidRDefault="000F68D8" w:rsidP="00194626">
            <w:pPr>
              <w:rPr>
                <w:sz w:val="22"/>
                <w:szCs w:val="22"/>
              </w:rPr>
            </w:pPr>
          </w:p>
        </w:tc>
        <w:tc>
          <w:tcPr>
            <w:tcW w:w="1283" w:type="dxa"/>
          </w:tcPr>
          <w:p w14:paraId="20F8F78B" w14:textId="77777777" w:rsidR="000F68D8" w:rsidRPr="00B844BC" w:rsidRDefault="000F68D8" w:rsidP="00194626">
            <w:pPr>
              <w:rPr>
                <w:sz w:val="22"/>
                <w:szCs w:val="22"/>
              </w:rPr>
            </w:pPr>
          </w:p>
        </w:tc>
        <w:tc>
          <w:tcPr>
            <w:tcW w:w="1194" w:type="dxa"/>
          </w:tcPr>
          <w:p w14:paraId="0A3D40CD" w14:textId="77777777" w:rsidR="000F68D8" w:rsidRPr="00B844BC" w:rsidRDefault="000F68D8" w:rsidP="00194626">
            <w:pPr>
              <w:rPr>
                <w:sz w:val="22"/>
                <w:szCs w:val="22"/>
              </w:rPr>
            </w:pPr>
          </w:p>
        </w:tc>
        <w:tc>
          <w:tcPr>
            <w:tcW w:w="1111" w:type="dxa"/>
          </w:tcPr>
          <w:p w14:paraId="6AEBBFE1" w14:textId="77777777" w:rsidR="000F68D8" w:rsidRPr="00B844BC" w:rsidRDefault="000F68D8" w:rsidP="00194626">
            <w:pPr>
              <w:rPr>
                <w:sz w:val="22"/>
                <w:szCs w:val="22"/>
              </w:rPr>
            </w:pPr>
          </w:p>
        </w:tc>
        <w:tc>
          <w:tcPr>
            <w:tcW w:w="1039" w:type="dxa"/>
          </w:tcPr>
          <w:p w14:paraId="712CF88C" w14:textId="77777777" w:rsidR="000F68D8" w:rsidRPr="00B844BC" w:rsidRDefault="000F68D8" w:rsidP="00194626">
            <w:pPr>
              <w:rPr>
                <w:sz w:val="22"/>
                <w:szCs w:val="22"/>
              </w:rPr>
            </w:pPr>
          </w:p>
        </w:tc>
      </w:tr>
      <w:tr w:rsidR="000F68D8" w:rsidRPr="00B844BC" w14:paraId="0374A8D1" w14:textId="77777777" w:rsidTr="007E7786">
        <w:tc>
          <w:tcPr>
            <w:tcW w:w="3566" w:type="dxa"/>
          </w:tcPr>
          <w:p w14:paraId="15B1C55C" w14:textId="77777777" w:rsidR="000F68D8" w:rsidRPr="00266A06" w:rsidRDefault="000F68D8" w:rsidP="00194626">
            <w:r w:rsidRPr="00266A06">
              <w:rPr>
                <w:rFonts w:cs="Arial"/>
              </w:rPr>
              <w:t>Models and demonstrates essential counseling skills in group counseling within psycho-educational and/or psycho-analytic frameworks to address root causes and underlying issues impeding student achievement, including building rapport, showing empathy, and providing non-judgmental support to students.</w:t>
            </w:r>
          </w:p>
        </w:tc>
        <w:tc>
          <w:tcPr>
            <w:tcW w:w="1383" w:type="dxa"/>
          </w:tcPr>
          <w:p w14:paraId="5FED1D1B" w14:textId="77777777" w:rsidR="000F68D8" w:rsidRPr="00B844BC" w:rsidRDefault="000F68D8" w:rsidP="00194626">
            <w:pPr>
              <w:rPr>
                <w:sz w:val="22"/>
                <w:szCs w:val="22"/>
              </w:rPr>
            </w:pPr>
          </w:p>
        </w:tc>
        <w:tc>
          <w:tcPr>
            <w:tcW w:w="1283" w:type="dxa"/>
          </w:tcPr>
          <w:p w14:paraId="268287FA" w14:textId="77777777" w:rsidR="000F68D8" w:rsidRPr="00B844BC" w:rsidRDefault="000F68D8" w:rsidP="00194626">
            <w:pPr>
              <w:rPr>
                <w:sz w:val="22"/>
                <w:szCs w:val="22"/>
              </w:rPr>
            </w:pPr>
          </w:p>
        </w:tc>
        <w:tc>
          <w:tcPr>
            <w:tcW w:w="1194" w:type="dxa"/>
          </w:tcPr>
          <w:p w14:paraId="78A73C43" w14:textId="77777777" w:rsidR="000F68D8" w:rsidRPr="00B844BC" w:rsidRDefault="000F68D8" w:rsidP="00194626">
            <w:pPr>
              <w:rPr>
                <w:sz w:val="22"/>
                <w:szCs w:val="22"/>
              </w:rPr>
            </w:pPr>
          </w:p>
        </w:tc>
        <w:tc>
          <w:tcPr>
            <w:tcW w:w="1111" w:type="dxa"/>
          </w:tcPr>
          <w:p w14:paraId="42BFCA41" w14:textId="77777777" w:rsidR="000F68D8" w:rsidRPr="00B844BC" w:rsidRDefault="000F68D8" w:rsidP="00194626">
            <w:pPr>
              <w:rPr>
                <w:sz w:val="22"/>
                <w:szCs w:val="22"/>
              </w:rPr>
            </w:pPr>
          </w:p>
        </w:tc>
        <w:tc>
          <w:tcPr>
            <w:tcW w:w="1039" w:type="dxa"/>
          </w:tcPr>
          <w:p w14:paraId="52BEF974" w14:textId="77777777" w:rsidR="000F68D8" w:rsidRPr="00B844BC" w:rsidRDefault="000F68D8" w:rsidP="00194626">
            <w:pPr>
              <w:rPr>
                <w:sz w:val="22"/>
                <w:szCs w:val="22"/>
              </w:rPr>
            </w:pPr>
          </w:p>
        </w:tc>
      </w:tr>
      <w:tr w:rsidR="000F68D8" w:rsidRPr="00B844BC" w14:paraId="3166BADE" w14:textId="77777777" w:rsidTr="007E7786">
        <w:tc>
          <w:tcPr>
            <w:tcW w:w="9576" w:type="dxa"/>
            <w:gridSpan w:val="6"/>
          </w:tcPr>
          <w:p w14:paraId="2D7D0CF4" w14:textId="77777777" w:rsidR="000F68D8" w:rsidRPr="00B844BC" w:rsidRDefault="000F68D8" w:rsidP="00194626">
            <w:r w:rsidRPr="00B844BC">
              <w:rPr>
                <w:b/>
              </w:rPr>
              <w:t>Consultation</w:t>
            </w:r>
          </w:p>
        </w:tc>
      </w:tr>
      <w:tr w:rsidR="000F68D8" w:rsidRPr="00B844BC" w14:paraId="1CA0B76B" w14:textId="77777777" w:rsidTr="007E7786">
        <w:tc>
          <w:tcPr>
            <w:tcW w:w="3566" w:type="dxa"/>
          </w:tcPr>
          <w:p w14:paraId="4D1BA267" w14:textId="77777777" w:rsidR="000F68D8" w:rsidRPr="00266A06" w:rsidRDefault="000F68D8" w:rsidP="00194626">
            <w:r w:rsidRPr="00266A06">
              <w:t>Understands the organization of the school, dynamics of change and the roles of individuals within the school setting</w:t>
            </w:r>
          </w:p>
        </w:tc>
        <w:tc>
          <w:tcPr>
            <w:tcW w:w="1383" w:type="dxa"/>
          </w:tcPr>
          <w:p w14:paraId="38321565" w14:textId="77777777" w:rsidR="000F68D8" w:rsidRPr="00B844BC" w:rsidRDefault="000F68D8" w:rsidP="00194626"/>
        </w:tc>
        <w:tc>
          <w:tcPr>
            <w:tcW w:w="1283" w:type="dxa"/>
          </w:tcPr>
          <w:p w14:paraId="746BA492" w14:textId="77777777" w:rsidR="000F68D8" w:rsidRPr="00B844BC" w:rsidRDefault="000F68D8" w:rsidP="00194626"/>
        </w:tc>
        <w:tc>
          <w:tcPr>
            <w:tcW w:w="1194" w:type="dxa"/>
          </w:tcPr>
          <w:p w14:paraId="60956FEB" w14:textId="77777777" w:rsidR="000F68D8" w:rsidRPr="00B844BC" w:rsidRDefault="000F68D8" w:rsidP="00194626"/>
        </w:tc>
        <w:tc>
          <w:tcPr>
            <w:tcW w:w="1111" w:type="dxa"/>
          </w:tcPr>
          <w:p w14:paraId="5FF38660" w14:textId="77777777" w:rsidR="000F68D8" w:rsidRPr="00B844BC" w:rsidRDefault="000F68D8" w:rsidP="00194626"/>
        </w:tc>
        <w:tc>
          <w:tcPr>
            <w:tcW w:w="1039" w:type="dxa"/>
          </w:tcPr>
          <w:p w14:paraId="1C770252" w14:textId="77777777" w:rsidR="000F68D8" w:rsidRPr="00B844BC" w:rsidRDefault="000F68D8" w:rsidP="00194626"/>
        </w:tc>
      </w:tr>
      <w:tr w:rsidR="000F68D8" w:rsidRPr="00B844BC" w14:paraId="67CC8BD4" w14:textId="77777777" w:rsidTr="007E7786">
        <w:tc>
          <w:tcPr>
            <w:tcW w:w="3566" w:type="dxa"/>
          </w:tcPr>
          <w:p w14:paraId="5CA93D1D" w14:textId="77777777" w:rsidR="000F68D8" w:rsidRPr="00266A06" w:rsidRDefault="000F68D8" w:rsidP="00194626">
            <w:r w:rsidRPr="00266A06">
              <w:t>Demonstrates knowledge/skill in facilitating teams and committee meetings of individuals working on education related tasks  (e.g., SST meetings)</w:t>
            </w:r>
          </w:p>
        </w:tc>
        <w:tc>
          <w:tcPr>
            <w:tcW w:w="1383" w:type="dxa"/>
          </w:tcPr>
          <w:p w14:paraId="639A790B" w14:textId="77777777" w:rsidR="000F68D8" w:rsidRPr="00B844BC" w:rsidRDefault="000F68D8" w:rsidP="00194626"/>
        </w:tc>
        <w:tc>
          <w:tcPr>
            <w:tcW w:w="1283" w:type="dxa"/>
          </w:tcPr>
          <w:p w14:paraId="38229056" w14:textId="77777777" w:rsidR="000F68D8" w:rsidRPr="00B844BC" w:rsidRDefault="000F68D8" w:rsidP="00194626"/>
        </w:tc>
        <w:tc>
          <w:tcPr>
            <w:tcW w:w="1194" w:type="dxa"/>
          </w:tcPr>
          <w:p w14:paraId="2107F7F4" w14:textId="77777777" w:rsidR="000F68D8" w:rsidRPr="00B844BC" w:rsidRDefault="000F68D8" w:rsidP="00194626"/>
        </w:tc>
        <w:tc>
          <w:tcPr>
            <w:tcW w:w="1111" w:type="dxa"/>
          </w:tcPr>
          <w:p w14:paraId="49C014C5" w14:textId="77777777" w:rsidR="000F68D8" w:rsidRPr="00B844BC" w:rsidRDefault="000F68D8" w:rsidP="00194626"/>
        </w:tc>
        <w:tc>
          <w:tcPr>
            <w:tcW w:w="1039" w:type="dxa"/>
          </w:tcPr>
          <w:p w14:paraId="68E9AE31" w14:textId="77777777" w:rsidR="000F68D8" w:rsidRPr="00B844BC" w:rsidRDefault="000F68D8" w:rsidP="00194626"/>
        </w:tc>
      </w:tr>
      <w:tr w:rsidR="000F68D8" w:rsidRPr="00B844BC" w14:paraId="26438BB8" w14:textId="77777777" w:rsidTr="007E7786">
        <w:tc>
          <w:tcPr>
            <w:tcW w:w="3566" w:type="dxa"/>
          </w:tcPr>
          <w:p w14:paraId="2D1D31C9" w14:textId="77777777" w:rsidR="000F68D8" w:rsidRPr="00266A06" w:rsidRDefault="000F68D8" w:rsidP="00194626">
            <w:r w:rsidRPr="00266A06">
              <w:t>Demonstrates knowledge/ skill in working with parents on parenting skills, difficulties with their child/ adolescent</w:t>
            </w:r>
          </w:p>
        </w:tc>
        <w:tc>
          <w:tcPr>
            <w:tcW w:w="1383" w:type="dxa"/>
          </w:tcPr>
          <w:p w14:paraId="540BC9D4" w14:textId="77777777" w:rsidR="000F68D8" w:rsidRPr="00B844BC" w:rsidRDefault="000F68D8" w:rsidP="00194626"/>
        </w:tc>
        <w:tc>
          <w:tcPr>
            <w:tcW w:w="1283" w:type="dxa"/>
          </w:tcPr>
          <w:p w14:paraId="634AB3BD" w14:textId="77777777" w:rsidR="000F68D8" w:rsidRPr="00B844BC" w:rsidRDefault="000F68D8" w:rsidP="00194626"/>
        </w:tc>
        <w:tc>
          <w:tcPr>
            <w:tcW w:w="1194" w:type="dxa"/>
          </w:tcPr>
          <w:p w14:paraId="43DE3ED0" w14:textId="77777777" w:rsidR="000F68D8" w:rsidRPr="00B844BC" w:rsidRDefault="000F68D8" w:rsidP="00194626"/>
        </w:tc>
        <w:tc>
          <w:tcPr>
            <w:tcW w:w="1111" w:type="dxa"/>
          </w:tcPr>
          <w:p w14:paraId="401C93A5" w14:textId="77777777" w:rsidR="000F68D8" w:rsidRPr="00B844BC" w:rsidRDefault="000F68D8" w:rsidP="00194626"/>
        </w:tc>
        <w:tc>
          <w:tcPr>
            <w:tcW w:w="1039" w:type="dxa"/>
          </w:tcPr>
          <w:p w14:paraId="2358F1DE" w14:textId="77777777" w:rsidR="000F68D8" w:rsidRPr="00B844BC" w:rsidRDefault="000F68D8" w:rsidP="00194626"/>
        </w:tc>
      </w:tr>
      <w:tr w:rsidR="000F68D8" w:rsidRPr="00B844BC" w14:paraId="50F28144" w14:textId="77777777" w:rsidTr="007E7786">
        <w:tc>
          <w:tcPr>
            <w:tcW w:w="3566" w:type="dxa"/>
          </w:tcPr>
          <w:p w14:paraId="0853E2EB" w14:textId="77777777" w:rsidR="000F68D8" w:rsidRPr="00266A06" w:rsidRDefault="000F68D8" w:rsidP="00194626">
            <w:r w:rsidRPr="00266A06">
              <w:t xml:space="preserve">Demonstrates knowledge/skills related to the methods of planning for and presenting school counseling-related educational programs to administrators, teachers, parents and the community </w:t>
            </w:r>
          </w:p>
        </w:tc>
        <w:tc>
          <w:tcPr>
            <w:tcW w:w="1383" w:type="dxa"/>
          </w:tcPr>
          <w:p w14:paraId="15351961" w14:textId="77777777" w:rsidR="000F68D8" w:rsidRPr="00B844BC" w:rsidRDefault="000F68D8" w:rsidP="00194626"/>
        </w:tc>
        <w:tc>
          <w:tcPr>
            <w:tcW w:w="1283" w:type="dxa"/>
          </w:tcPr>
          <w:p w14:paraId="311B6712" w14:textId="77777777" w:rsidR="000F68D8" w:rsidRPr="00B844BC" w:rsidRDefault="000F68D8" w:rsidP="00194626"/>
        </w:tc>
        <w:tc>
          <w:tcPr>
            <w:tcW w:w="1194" w:type="dxa"/>
          </w:tcPr>
          <w:p w14:paraId="034DE64C" w14:textId="77777777" w:rsidR="000F68D8" w:rsidRPr="00B844BC" w:rsidRDefault="000F68D8" w:rsidP="00194626"/>
        </w:tc>
        <w:tc>
          <w:tcPr>
            <w:tcW w:w="1111" w:type="dxa"/>
          </w:tcPr>
          <w:p w14:paraId="5E88B365" w14:textId="77777777" w:rsidR="000F68D8" w:rsidRPr="00B844BC" w:rsidRDefault="000F68D8" w:rsidP="00194626"/>
        </w:tc>
        <w:tc>
          <w:tcPr>
            <w:tcW w:w="1039" w:type="dxa"/>
          </w:tcPr>
          <w:p w14:paraId="3D5715F7" w14:textId="77777777" w:rsidR="000F68D8" w:rsidRPr="00B844BC" w:rsidRDefault="000F68D8" w:rsidP="00194626"/>
        </w:tc>
      </w:tr>
      <w:tr w:rsidR="000F68D8" w:rsidRPr="00B844BC" w14:paraId="5D28FC25" w14:textId="77777777" w:rsidTr="007E7786">
        <w:tc>
          <w:tcPr>
            <w:tcW w:w="3566" w:type="dxa"/>
          </w:tcPr>
          <w:p w14:paraId="0255F40F" w14:textId="77777777" w:rsidR="000F68D8" w:rsidRPr="00B844BC" w:rsidRDefault="000F68D8" w:rsidP="00194626">
            <w:r w:rsidRPr="00B844BC">
              <w:t>Demonstrates knowledge/ skills in consulting with teachers regarding classroom management, difficulties with individual students</w:t>
            </w:r>
          </w:p>
        </w:tc>
        <w:tc>
          <w:tcPr>
            <w:tcW w:w="1383" w:type="dxa"/>
          </w:tcPr>
          <w:p w14:paraId="36809B92" w14:textId="77777777" w:rsidR="000F68D8" w:rsidRPr="00B844BC" w:rsidRDefault="000F68D8" w:rsidP="00194626"/>
        </w:tc>
        <w:tc>
          <w:tcPr>
            <w:tcW w:w="1283" w:type="dxa"/>
          </w:tcPr>
          <w:p w14:paraId="7EDD0BC0" w14:textId="77777777" w:rsidR="000F68D8" w:rsidRPr="00B844BC" w:rsidRDefault="000F68D8" w:rsidP="00194626"/>
        </w:tc>
        <w:tc>
          <w:tcPr>
            <w:tcW w:w="1194" w:type="dxa"/>
          </w:tcPr>
          <w:p w14:paraId="0118C22F" w14:textId="77777777" w:rsidR="000F68D8" w:rsidRPr="00B844BC" w:rsidRDefault="000F68D8" w:rsidP="00194626"/>
        </w:tc>
        <w:tc>
          <w:tcPr>
            <w:tcW w:w="1111" w:type="dxa"/>
          </w:tcPr>
          <w:p w14:paraId="2DDE3B40" w14:textId="77777777" w:rsidR="000F68D8" w:rsidRPr="00B844BC" w:rsidRDefault="000F68D8" w:rsidP="00194626"/>
        </w:tc>
        <w:tc>
          <w:tcPr>
            <w:tcW w:w="1039" w:type="dxa"/>
          </w:tcPr>
          <w:p w14:paraId="4193C63D" w14:textId="77777777" w:rsidR="000F68D8" w:rsidRPr="00B844BC" w:rsidRDefault="000F68D8" w:rsidP="00194626"/>
        </w:tc>
      </w:tr>
      <w:tr w:rsidR="000F68D8" w:rsidRPr="00B844BC" w14:paraId="7FA27850" w14:textId="77777777" w:rsidTr="007E7786">
        <w:tc>
          <w:tcPr>
            <w:tcW w:w="3566" w:type="dxa"/>
          </w:tcPr>
          <w:p w14:paraId="085E01D8" w14:textId="77777777" w:rsidR="000F68D8" w:rsidRPr="0072213E" w:rsidRDefault="000F68D8" w:rsidP="00194626">
            <w:pPr>
              <w:rPr>
                <w:rFonts w:cs="Arial"/>
                <w:lang w:eastAsia="zh-CN"/>
              </w:rPr>
            </w:pPr>
            <w:r w:rsidRPr="0072213E">
              <w:rPr>
                <w:rFonts w:cs="Arial"/>
              </w:rPr>
              <w:t xml:space="preserve">Develop, implement, monitor prevention, education, and intervention programs, such as: cyber-bullying, restorative practices, self-harm, social media literacy, Alcohol, Tobacco and Other Drugs (ATOD), suicide, school truancy, sex trafficking, retention rates, pregnancy, </w:t>
            </w:r>
            <w:proofErr w:type="spellStart"/>
            <w:r w:rsidRPr="0072213E">
              <w:rPr>
                <w:rFonts w:cs="Arial"/>
              </w:rPr>
              <w:t>LGBTQ+awareness</w:t>
            </w:r>
            <w:proofErr w:type="spellEnd"/>
            <w:r w:rsidRPr="0072213E">
              <w:rPr>
                <w:rFonts w:cs="Arial"/>
              </w:rPr>
              <w:t xml:space="preserve"> and empowerment.</w:t>
            </w:r>
          </w:p>
          <w:p w14:paraId="19796C40" w14:textId="77777777" w:rsidR="000F68D8" w:rsidRPr="00B844BC" w:rsidRDefault="000F68D8" w:rsidP="00194626"/>
        </w:tc>
        <w:tc>
          <w:tcPr>
            <w:tcW w:w="1383" w:type="dxa"/>
          </w:tcPr>
          <w:p w14:paraId="623A903D" w14:textId="77777777" w:rsidR="000F68D8" w:rsidRPr="00B844BC" w:rsidRDefault="000F68D8" w:rsidP="00194626"/>
        </w:tc>
        <w:tc>
          <w:tcPr>
            <w:tcW w:w="1283" w:type="dxa"/>
          </w:tcPr>
          <w:p w14:paraId="7BBC6ED0" w14:textId="77777777" w:rsidR="000F68D8" w:rsidRPr="00B844BC" w:rsidRDefault="000F68D8" w:rsidP="00194626"/>
        </w:tc>
        <w:tc>
          <w:tcPr>
            <w:tcW w:w="1194" w:type="dxa"/>
          </w:tcPr>
          <w:p w14:paraId="06F42F08" w14:textId="77777777" w:rsidR="000F68D8" w:rsidRPr="00B844BC" w:rsidRDefault="000F68D8" w:rsidP="00194626"/>
        </w:tc>
        <w:tc>
          <w:tcPr>
            <w:tcW w:w="1111" w:type="dxa"/>
          </w:tcPr>
          <w:p w14:paraId="60BCF6FC" w14:textId="77777777" w:rsidR="000F68D8" w:rsidRPr="00B844BC" w:rsidRDefault="000F68D8" w:rsidP="00194626"/>
        </w:tc>
        <w:tc>
          <w:tcPr>
            <w:tcW w:w="1039" w:type="dxa"/>
          </w:tcPr>
          <w:p w14:paraId="4C5BFA69" w14:textId="77777777" w:rsidR="000F68D8" w:rsidRPr="00B844BC" w:rsidRDefault="000F68D8" w:rsidP="00194626"/>
        </w:tc>
      </w:tr>
      <w:tr w:rsidR="000F68D8" w:rsidRPr="00B844BC" w14:paraId="5C1769E5" w14:textId="77777777" w:rsidTr="007E7786">
        <w:tc>
          <w:tcPr>
            <w:tcW w:w="9576" w:type="dxa"/>
            <w:gridSpan w:val="6"/>
          </w:tcPr>
          <w:p w14:paraId="16EEA407" w14:textId="77777777" w:rsidR="000F68D8" w:rsidRPr="00B844BC" w:rsidRDefault="000F68D8" w:rsidP="00194626">
            <w:r w:rsidRPr="00B844BC">
              <w:rPr>
                <w:b/>
              </w:rPr>
              <w:t>High School Competencies</w:t>
            </w:r>
          </w:p>
        </w:tc>
      </w:tr>
      <w:tr w:rsidR="000F68D8" w:rsidRPr="00B844BC" w14:paraId="0828DA5E" w14:textId="77777777" w:rsidTr="007E7786">
        <w:tc>
          <w:tcPr>
            <w:tcW w:w="3566" w:type="dxa"/>
          </w:tcPr>
          <w:p w14:paraId="09466FBB" w14:textId="77777777" w:rsidR="000F68D8" w:rsidRPr="00266A06" w:rsidRDefault="000F68D8" w:rsidP="00194626">
            <w:r w:rsidRPr="00266A06">
              <w:rPr>
                <w:rFonts w:cs="Arial"/>
              </w:rPr>
              <w:lastRenderedPageBreak/>
              <w:t>Shows knowledge of state and local graduation requirements, and provisions for marginalized population</w:t>
            </w:r>
          </w:p>
        </w:tc>
        <w:tc>
          <w:tcPr>
            <w:tcW w:w="1383" w:type="dxa"/>
          </w:tcPr>
          <w:p w14:paraId="6E38FDDF" w14:textId="77777777" w:rsidR="000F68D8" w:rsidRPr="00B844BC" w:rsidRDefault="000F68D8" w:rsidP="00194626"/>
        </w:tc>
        <w:tc>
          <w:tcPr>
            <w:tcW w:w="1283" w:type="dxa"/>
          </w:tcPr>
          <w:p w14:paraId="1B7042E8" w14:textId="77777777" w:rsidR="000F68D8" w:rsidRPr="00B844BC" w:rsidRDefault="000F68D8" w:rsidP="00194626"/>
        </w:tc>
        <w:tc>
          <w:tcPr>
            <w:tcW w:w="1194" w:type="dxa"/>
          </w:tcPr>
          <w:p w14:paraId="3CC39187" w14:textId="77777777" w:rsidR="000F68D8" w:rsidRPr="00B844BC" w:rsidRDefault="000F68D8" w:rsidP="00194626"/>
        </w:tc>
        <w:tc>
          <w:tcPr>
            <w:tcW w:w="1111" w:type="dxa"/>
          </w:tcPr>
          <w:p w14:paraId="35B2BA51" w14:textId="77777777" w:rsidR="000F68D8" w:rsidRPr="00B844BC" w:rsidRDefault="000F68D8" w:rsidP="00194626"/>
        </w:tc>
        <w:tc>
          <w:tcPr>
            <w:tcW w:w="1039" w:type="dxa"/>
          </w:tcPr>
          <w:p w14:paraId="24A279D6" w14:textId="77777777" w:rsidR="000F68D8" w:rsidRPr="00B844BC" w:rsidRDefault="000F68D8" w:rsidP="00194626"/>
        </w:tc>
      </w:tr>
      <w:tr w:rsidR="000F68D8" w:rsidRPr="00B844BC" w14:paraId="740663F4" w14:textId="77777777" w:rsidTr="007E7786">
        <w:tc>
          <w:tcPr>
            <w:tcW w:w="3566" w:type="dxa"/>
          </w:tcPr>
          <w:p w14:paraId="224DF089" w14:textId="77777777" w:rsidR="000F68D8" w:rsidRPr="00266A06" w:rsidRDefault="000F68D8" w:rsidP="00194626">
            <w:pPr>
              <w:rPr>
                <w:rFonts w:cs="Arial"/>
                <w:lang w:eastAsia="zh-CN"/>
              </w:rPr>
            </w:pPr>
            <w:r w:rsidRPr="00266A06">
              <w:rPr>
                <w:rFonts w:cs="Arial"/>
              </w:rPr>
              <w:t>Demonstrates comprehensive understanding of college counseling process and college admission procedures</w:t>
            </w:r>
          </w:p>
        </w:tc>
        <w:tc>
          <w:tcPr>
            <w:tcW w:w="1383" w:type="dxa"/>
          </w:tcPr>
          <w:p w14:paraId="23118DF0" w14:textId="77777777" w:rsidR="000F68D8" w:rsidRPr="00B844BC" w:rsidRDefault="000F68D8" w:rsidP="00194626"/>
        </w:tc>
        <w:tc>
          <w:tcPr>
            <w:tcW w:w="1283" w:type="dxa"/>
          </w:tcPr>
          <w:p w14:paraId="737F05AE" w14:textId="77777777" w:rsidR="000F68D8" w:rsidRPr="00B844BC" w:rsidRDefault="000F68D8" w:rsidP="00194626"/>
        </w:tc>
        <w:tc>
          <w:tcPr>
            <w:tcW w:w="1194" w:type="dxa"/>
          </w:tcPr>
          <w:p w14:paraId="6B09C7B7" w14:textId="77777777" w:rsidR="000F68D8" w:rsidRPr="00B844BC" w:rsidRDefault="000F68D8" w:rsidP="00194626"/>
        </w:tc>
        <w:tc>
          <w:tcPr>
            <w:tcW w:w="1111" w:type="dxa"/>
          </w:tcPr>
          <w:p w14:paraId="713F99B5" w14:textId="77777777" w:rsidR="000F68D8" w:rsidRPr="00B844BC" w:rsidRDefault="000F68D8" w:rsidP="00194626"/>
        </w:tc>
        <w:tc>
          <w:tcPr>
            <w:tcW w:w="1039" w:type="dxa"/>
          </w:tcPr>
          <w:p w14:paraId="2FF8BA0D" w14:textId="77777777" w:rsidR="000F68D8" w:rsidRPr="00B844BC" w:rsidRDefault="000F68D8" w:rsidP="00194626"/>
        </w:tc>
      </w:tr>
      <w:tr w:rsidR="000F68D8" w:rsidRPr="00B844BC" w14:paraId="5AD9877E" w14:textId="77777777" w:rsidTr="007E7786">
        <w:tc>
          <w:tcPr>
            <w:tcW w:w="3566" w:type="dxa"/>
          </w:tcPr>
          <w:p w14:paraId="343582AD" w14:textId="77777777" w:rsidR="000F68D8" w:rsidRPr="00B844BC" w:rsidRDefault="000F68D8" w:rsidP="00194626"/>
        </w:tc>
        <w:tc>
          <w:tcPr>
            <w:tcW w:w="1383" w:type="dxa"/>
          </w:tcPr>
          <w:p w14:paraId="03E2E438" w14:textId="77777777" w:rsidR="000F68D8" w:rsidRPr="00B844BC" w:rsidRDefault="000F68D8" w:rsidP="00194626">
            <w:pPr>
              <w:rPr>
                <w:b/>
              </w:rPr>
            </w:pPr>
            <w:r w:rsidRPr="00B844BC">
              <w:rPr>
                <w:b/>
              </w:rPr>
              <w:t>Needs Improvement</w:t>
            </w:r>
          </w:p>
        </w:tc>
        <w:tc>
          <w:tcPr>
            <w:tcW w:w="1283" w:type="dxa"/>
          </w:tcPr>
          <w:p w14:paraId="3259E2C1" w14:textId="77777777" w:rsidR="000F68D8" w:rsidRPr="00B844BC" w:rsidRDefault="000F68D8" w:rsidP="00194626">
            <w:pPr>
              <w:rPr>
                <w:b/>
              </w:rPr>
            </w:pPr>
            <w:r w:rsidRPr="00B844BC">
              <w:rPr>
                <w:b/>
              </w:rPr>
              <w:t>Emerging Competency</w:t>
            </w:r>
          </w:p>
        </w:tc>
        <w:tc>
          <w:tcPr>
            <w:tcW w:w="1194" w:type="dxa"/>
          </w:tcPr>
          <w:p w14:paraId="3D5CD89C" w14:textId="77777777" w:rsidR="000F68D8" w:rsidRPr="00B844BC" w:rsidRDefault="000F68D8" w:rsidP="00194626">
            <w:pPr>
              <w:rPr>
                <w:b/>
              </w:rPr>
            </w:pPr>
            <w:r w:rsidRPr="00B844BC">
              <w:rPr>
                <w:b/>
              </w:rPr>
              <w:t>Performs Adequately</w:t>
            </w:r>
          </w:p>
        </w:tc>
        <w:tc>
          <w:tcPr>
            <w:tcW w:w="1111" w:type="dxa"/>
          </w:tcPr>
          <w:p w14:paraId="2DEEB1FD" w14:textId="77777777" w:rsidR="000F68D8" w:rsidRPr="00B844BC" w:rsidRDefault="000F68D8" w:rsidP="00194626">
            <w:pPr>
              <w:rPr>
                <w:b/>
              </w:rPr>
            </w:pPr>
            <w:r w:rsidRPr="00B844BC">
              <w:rPr>
                <w:b/>
              </w:rPr>
              <w:t>Possesses Well-Developed Skills</w:t>
            </w:r>
          </w:p>
        </w:tc>
        <w:tc>
          <w:tcPr>
            <w:tcW w:w="1039" w:type="dxa"/>
          </w:tcPr>
          <w:p w14:paraId="392EFE2B" w14:textId="77777777" w:rsidR="000F68D8" w:rsidRPr="00B844BC" w:rsidRDefault="000F68D8" w:rsidP="00194626">
            <w:pPr>
              <w:rPr>
                <w:b/>
              </w:rPr>
            </w:pPr>
            <w:r w:rsidRPr="00B844BC">
              <w:rPr>
                <w:b/>
              </w:rPr>
              <w:t>Not Observed</w:t>
            </w:r>
          </w:p>
        </w:tc>
      </w:tr>
      <w:tr w:rsidR="000F68D8" w:rsidRPr="00B844BC" w14:paraId="1387AF51" w14:textId="77777777" w:rsidTr="007E7786">
        <w:tc>
          <w:tcPr>
            <w:tcW w:w="3566" w:type="dxa"/>
          </w:tcPr>
          <w:p w14:paraId="662FDEBD" w14:textId="77777777" w:rsidR="000F68D8" w:rsidRPr="00266A06" w:rsidRDefault="000F68D8" w:rsidP="00194626">
            <w:pPr>
              <w:rPr>
                <w:rFonts w:cs="Arial"/>
              </w:rPr>
            </w:pPr>
            <w:r w:rsidRPr="00266A06">
              <w:rPr>
                <w:rFonts w:cs="Arial"/>
              </w:rPr>
              <w:t>Shows the ability to identify college entrance and curriculum performance exams including PSAT, SAT, ACT, AP Test, International Baccalaureate (IB), and the resources and accommodations available to support student performance on these assessments.</w:t>
            </w:r>
          </w:p>
        </w:tc>
        <w:tc>
          <w:tcPr>
            <w:tcW w:w="1383" w:type="dxa"/>
          </w:tcPr>
          <w:p w14:paraId="5580DD10" w14:textId="77777777" w:rsidR="000F68D8" w:rsidRPr="00B844BC" w:rsidRDefault="000F68D8" w:rsidP="00194626"/>
        </w:tc>
        <w:tc>
          <w:tcPr>
            <w:tcW w:w="1283" w:type="dxa"/>
          </w:tcPr>
          <w:p w14:paraId="4BAD97F0" w14:textId="77777777" w:rsidR="000F68D8" w:rsidRPr="00B844BC" w:rsidRDefault="000F68D8" w:rsidP="00194626"/>
        </w:tc>
        <w:tc>
          <w:tcPr>
            <w:tcW w:w="1194" w:type="dxa"/>
          </w:tcPr>
          <w:p w14:paraId="5DAAA5F5" w14:textId="77777777" w:rsidR="000F68D8" w:rsidRPr="00B844BC" w:rsidRDefault="000F68D8" w:rsidP="00194626"/>
        </w:tc>
        <w:tc>
          <w:tcPr>
            <w:tcW w:w="1111" w:type="dxa"/>
          </w:tcPr>
          <w:p w14:paraId="76AD84B0" w14:textId="77777777" w:rsidR="000F68D8" w:rsidRPr="00B844BC" w:rsidRDefault="000F68D8" w:rsidP="00194626"/>
        </w:tc>
        <w:tc>
          <w:tcPr>
            <w:tcW w:w="1039" w:type="dxa"/>
          </w:tcPr>
          <w:p w14:paraId="79C84839" w14:textId="77777777" w:rsidR="000F68D8" w:rsidRPr="00B844BC" w:rsidRDefault="000F68D8" w:rsidP="00194626"/>
        </w:tc>
      </w:tr>
      <w:tr w:rsidR="000F68D8" w:rsidRPr="00B844BC" w14:paraId="01EC155E" w14:textId="77777777" w:rsidTr="007E7786">
        <w:tc>
          <w:tcPr>
            <w:tcW w:w="3566" w:type="dxa"/>
          </w:tcPr>
          <w:p w14:paraId="575D6C99" w14:textId="77777777" w:rsidR="000F68D8" w:rsidRPr="00266A06" w:rsidRDefault="000F68D8" w:rsidP="00194626">
            <w:pPr>
              <w:rPr>
                <w:rFonts w:cs="Arial"/>
              </w:rPr>
            </w:pPr>
            <w:r w:rsidRPr="00266A06">
              <w:rPr>
                <w:rFonts w:cs="Arial"/>
              </w:rPr>
              <w:t>Demonstrates knowledge of financial aid planning for higher education</w:t>
            </w:r>
          </w:p>
        </w:tc>
        <w:tc>
          <w:tcPr>
            <w:tcW w:w="1383" w:type="dxa"/>
          </w:tcPr>
          <w:p w14:paraId="361C0FEF" w14:textId="77777777" w:rsidR="000F68D8" w:rsidRPr="00B844BC" w:rsidRDefault="000F68D8" w:rsidP="00194626"/>
        </w:tc>
        <w:tc>
          <w:tcPr>
            <w:tcW w:w="1283" w:type="dxa"/>
          </w:tcPr>
          <w:p w14:paraId="6D9C224E" w14:textId="77777777" w:rsidR="000F68D8" w:rsidRPr="00B844BC" w:rsidRDefault="000F68D8" w:rsidP="00194626"/>
        </w:tc>
        <w:tc>
          <w:tcPr>
            <w:tcW w:w="1194" w:type="dxa"/>
          </w:tcPr>
          <w:p w14:paraId="19DD0C6A" w14:textId="77777777" w:rsidR="000F68D8" w:rsidRPr="00B844BC" w:rsidRDefault="000F68D8" w:rsidP="00194626"/>
        </w:tc>
        <w:tc>
          <w:tcPr>
            <w:tcW w:w="1111" w:type="dxa"/>
          </w:tcPr>
          <w:p w14:paraId="5031FE92" w14:textId="77777777" w:rsidR="000F68D8" w:rsidRPr="00B844BC" w:rsidRDefault="000F68D8" w:rsidP="00194626"/>
        </w:tc>
        <w:tc>
          <w:tcPr>
            <w:tcW w:w="1039" w:type="dxa"/>
          </w:tcPr>
          <w:p w14:paraId="29000C7E" w14:textId="77777777" w:rsidR="000F68D8" w:rsidRPr="00B844BC" w:rsidRDefault="000F68D8" w:rsidP="00194626"/>
        </w:tc>
      </w:tr>
      <w:tr w:rsidR="000F68D8" w:rsidRPr="00B844BC" w14:paraId="782392DF" w14:textId="77777777" w:rsidTr="007E7786">
        <w:tc>
          <w:tcPr>
            <w:tcW w:w="3566" w:type="dxa"/>
          </w:tcPr>
          <w:p w14:paraId="58FC7796" w14:textId="77777777" w:rsidR="000F68D8" w:rsidRPr="00C6439A" w:rsidRDefault="000F68D8" w:rsidP="00194626">
            <w:pPr>
              <w:rPr>
                <w:rFonts w:cs="Arial"/>
              </w:rPr>
            </w:pPr>
            <w:r w:rsidRPr="00266A06">
              <w:rPr>
                <w:rFonts w:cs="Arial"/>
              </w:rPr>
              <w:t>Can examine and explain college entrance criteria, including A-G courses, required by University of California (UC), California State University (CSU),private universities, out of state institutions and community colleges</w:t>
            </w:r>
          </w:p>
        </w:tc>
        <w:tc>
          <w:tcPr>
            <w:tcW w:w="1383" w:type="dxa"/>
          </w:tcPr>
          <w:p w14:paraId="6884976C" w14:textId="77777777" w:rsidR="000F68D8" w:rsidRPr="00B844BC" w:rsidRDefault="000F68D8" w:rsidP="00194626"/>
        </w:tc>
        <w:tc>
          <w:tcPr>
            <w:tcW w:w="1283" w:type="dxa"/>
          </w:tcPr>
          <w:p w14:paraId="41B20A96" w14:textId="77777777" w:rsidR="000F68D8" w:rsidRPr="00B844BC" w:rsidRDefault="000F68D8" w:rsidP="00194626"/>
        </w:tc>
        <w:tc>
          <w:tcPr>
            <w:tcW w:w="1194" w:type="dxa"/>
          </w:tcPr>
          <w:p w14:paraId="664CFC19" w14:textId="77777777" w:rsidR="000F68D8" w:rsidRPr="00B844BC" w:rsidRDefault="000F68D8" w:rsidP="00194626"/>
        </w:tc>
        <w:tc>
          <w:tcPr>
            <w:tcW w:w="1111" w:type="dxa"/>
          </w:tcPr>
          <w:p w14:paraId="32704298" w14:textId="77777777" w:rsidR="000F68D8" w:rsidRPr="00B844BC" w:rsidRDefault="000F68D8" w:rsidP="00194626"/>
        </w:tc>
        <w:tc>
          <w:tcPr>
            <w:tcW w:w="1039" w:type="dxa"/>
          </w:tcPr>
          <w:p w14:paraId="17B79032" w14:textId="77777777" w:rsidR="000F68D8" w:rsidRPr="00B844BC" w:rsidRDefault="000F68D8" w:rsidP="00194626"/>
        </w:tc>
      </w:tr>
      <w:tr w:rsidR="000F68D8" w:rsidRPr="00B844BC" w14:paraId="1E373211" w14:textId="77777777" w:rsidTr="007E7786">
        <w:tc>
          <w:tcPr>
            <w:tcW w:w="3566" w:type="dxa"/>
          </w:tcPr>
          <w:p w14:paraId="07C66482" w14:textId="77777777" w:rsidR="000F68D8" w:rsidRPr="00266A06" w:rsidRDefault="000F68D8" w:rsidP="00194626">
            <w:pPr>
              <w:rPr>
                <w:rFonts w:cs="Arial"/>
              </w:rPr>
            </w:pPr>
            <w:r w:rsidRPr="00266A06">
              <w:rPr>
                <w:rFonts w:cs="Arial"/>
              </w:rPr>
              <w:t>Demonstrates ability to develop four and six-year academic and post-secondary planning</w:t>
            </w:r>
          </w:p>
        </w:tc>
        <w:tc>
          <w:tcPr>
            <w:tcW w:w="1383" w:type="dxa"/>
          </w:tcPr>
          <w:p w14:paraId="610A8D7E" w14:textId="77777777" w:rsidR="000F68D8" w:rsidRPr="00B844BC" w:rsidRDefault="000F68D8" w:rsidP="00194626"/>
        </w:tc>
        <w:tc>
          <w:tcPr>
            <w:tcW w:w="1283" w:type="dxa"/>
          </w:tcPr>
          <w:p w14:paraId="6CE2F270" w14:textId="77777777" w:rsidR="000F68D8" w:rsidRPr="00B844BC" w:rsidRDefault="000F68D8" w:rsidP="00194626"/>
        </w:tc>
        <w:tc>
          <w:tcPr>
            <w:tcW w:w="1194" w:type="dxa"/>
          </w:tcPr>
          <w:p w14:paraId="597BA075" w14:textId="77777777" w:rsidR="000F68D8" w:rsidRPr="00B844BC" w:rsidRDefault="000F68D8" w:rsidP="00194626"/>
        </w:tc>
        <w:tc>
          <w:tcPr>
            <w:tcW w:w="1111" w:type="dxa"/>
          </w:tcPr>
          <w:p w14:paraId="76C78663" w14:textId="77777777" w:rsidR="000F68D8" w:rsidRPr="00B844BC" w:rsidRDefault="000F68D8" w:rsidP="00194626"/>
        </w:tc>
        <w:tc>
          <w:tcPr>
            <w:tcW w:w="1039" w:type="dxa"/>
          </w:tcPr>
          <w:p w14:paraId="5F7B74A8" w14:textId="77777777" w:rsidR="000F68D8" w:rsidRPr="00B844BC" w:rsidRDefault="000F68D8" w:rsidP="00194626"/>
        </w:tc>
      </w:tr>
      <w:tr w:rsidR="000F68D8" w:rsidRPr="00B844BC" w14:paraId="27125B52" w14:textId="77777777" w:rsidTr="007E7786">
        <w:tc>
          <w:tcPr>
            <w:tcW w:w="3566" w:type="dxa"/>
          </w:tcPr>
          <w:p w14:paraId="46887245" w14:textId="77777777" w:rsidR="000F68D8" w:rsidRPr="00C6439A" w:rsidRDefault="000F68D8" w:rsidP="00194626">
            <w:pPr>
              <w:rPr>
                <w:rFonts w:cs="Arial"/>
              </w:rPr>
            </w:pPr>
            <w:r w:rsidRPr="00266A06">
              <w:rPr>
                <w:rFonts w:cs="Arial"/>
              </w:rPr>
              <w:t xml:space="preserve">Demonstrates knowledge of high school graduation requirements in assisting pupils to develop appropriate academic plans, including alternative pathways to high school completion </w:t>
            </w:r>
          </w:p>
        </w:tc>
        <w:tc>
          <w:tcPr>
            <w:tcW w:w="1383" w:type="dxa"/>
          </w:tcPr>
          <w:p w14:paraId="7B948E77" w14:textId="77777777" w:rsidR="000F68D8" w:rsidRPr="00B844BC" w:rsidRDefault="000F68D8" w:rsidP="00194626"/>
        </w:tc>
        <w:tc>
          <w:tcPr>
            <w:tcW w:w="1283" w:type="dxa"/>
          </w:tcPr>
          <w:p w14:paraId="0D2A5D6D" w14:textId="77777777" w:rsidR="000F68D8" w:rsidRPr="00B844BC" w:rsidRDefault="000F68D8" w:rsidP="00194626"/>
        </w:tc>
        <w:tc>
          <w:tcPr>
            <w:tcW w:w="1194" w:type="dxa"/>
          </w:tcPr>
          <w:p w14:paraId="2D4ECB2E" w14:textId="77777777" w:rsidR="000F68D8" w:rsidRPr="00B844BC" w:rsidRDefault="000F68D8" w:rsidP="00194626"/>
        </w:tc>
        <w:tc>
          <w:tcPr>
            <w:tcW w:w="1111" w:type="dxa"/>
          </w:tcPr>
          <w:p w14:paraId="42D58079" w14:textId="77777777" w:rsidR="000F68D8" w:rsidRPr="00B844BC" w:rsidRDefault="000F68D8" w:rsidP="00194626"/>
        </w:tc>
        <w:tc>
          <w:tcPr>
            <w:tcW w:w="1039" w:type="dxa"/>
          </w:tcPr>
          <w:p w14:paraId="13AE76DB" w14:textId="77777777" w:rsidR="000F68D8" w:rsidRPr="00B844BC" w:rsidRDefault="000F68D8" w:rsidP="00194626"/>
        </w:tc>
      </w:tr>
      <w:tr w:rsidR="000F68D8" w:rsidRPr="00C6439A" w14:paraId="7D3660EF" w14:textId="77777777" w:rsidTr="007E7786">
        <w:tc>
          <w:tcPr>
            <w:tcW w:w="3566" w:type="dxa"/>
          </w:tcPr>
          <w:p w14:paraId="06460F44" w14:textId="77777777" w:rsidR="000F68D8" w:rsidRPr="00C6439A" w:rsidRDefault="000F68D8" w:rsidP="00194626">
            <w:pPr>
              <w:rPr>
                <w:rFonts w:cs="Arial"/>
                <w:b/>
                <w:bCs/>
              </w:rPr>
            </w:pPr>
            <w:r w:rsidRPr="00C6439A">
              <w:rPr>
                <w:rFonts w:cs="Arial"/>
                <w:b/>
                <w:bCs/>
              </w:rPr>
              <w:t>Other Competencies</w:t>
            </w:r>
          </w:p>
        </w:tc>
        <w:tc>
          <w:tcPr>
            <w:tcW w:w="1383" w:type="dxa"/>
          </w:tcPr>
          <w:p w14:paraId="48C45934" w14:textId="77777777" w:rsidR="000F68D8" w:rsidRPr="00C6439A" w:rsidRDefault="000F68D8" w:rsidP="00194626">
            <w:pPr>
              <w:rPr>
                <w:b/>
                <w:bCs/>
              </w:rPr>
            </w:pPr>
          </w:p>
        </w:tc>
        <w:tc>
          <w:tcPr>
            <w:tcW w:w="1283" w:type="dxa"/>
          </w:tcPr>
          <w:p w14:paraId="2F9EEDE4" w14:textId="77777777" w:rsidR="000F68D8" w:rsidRPr="00C6439A" w:rsidRDefault="000F68D8" w:rsidP="00194626">
            <w:pPr>
              <w:rPr>
                <w:b/>
                <w:bCs/>
              </w:rPr>
            </w:pPr>
          </w:p>
        </w:tc>
        <w:tc>
          <w:tcPr>
            <w:tcW w:w="1194" w:type="dxa"/>
          </w:tcPr>
          <w:p w14:paraId="7F192109" w14:textId="77777777" w:rsidR="000F68D8" w:rsidRPr="00C6439A" w:rsidRDefault="000F68D8" w:rsidP="00194626">
            <w:pPr>
              <w:rPr>
                <w:b/>
                <w:bCs/>
              </w:rPr>
            </w:pPr>
          </w:p>
        </w:tc>
        <w:tc>
          <w:tcPr>
            <w:tcW w:w="1111" w:type="dxa"/>
          </w:tcPr>
          <w:p w14:paraId="021554FA" w14:textId="77777777" w:rsidR="000F68D8" w:rsidRPr="00C6439A" w:rsidRDefault="000F68D8" w:rsidP="00194626">
            <w:pPr>
              <w:rPr>
                <w:b/>
                <w:bCs/>
              </w:rPr>
            </w:pPr>
          </w:p>
        </w:tc>
        <w:tc>
          <w:tcPr>
            <w:tcW w:w="1039" w:type="dxa"/>
          </w:tcPr>
          <w:p w14:paraId="0769B44B" w14:textId="77777777" w:rsidR="000F68D8" w:rsidRPr="00C6439A" w:rsidRDefault="000F68D8" w:rsidP="00194626">
            <w:pPr>
              <w:rPr>
                <w:b/>
                <w:bCs/>
              </w:rPr>
            </w:pPr>
          </w:p>
        </w:tc>
      </w:tr>
      <w:tr w:rsidR="000F68D8" w:rsidRPr="00B844BC" w14:paraId="0C2B563F" w14:textId="77777777" w:rsidTr="007E7786">
        <w:tc>
          <w:tcPr>
            <w:tcW w:w="3566" w:type="dxa"/>
          </w:tcPr>
          <w:p w14:paraId="2A31B0CB" w14:textId="77777777" w:rsidR="000F68D8" w:rsidRPr="00266A06" w:rsidRDefault="000F68D8" w:rsidP="00194626">
            <w:pPr>
              <w:rPr>
                <w:rFonts w:cs="Arial"/>
              </w:rPr>
            </w:pPr>
            <w:r w:rsidRPr="00266A06">
              <w:rPr>
                <w:rFonts w:cs="Arial"/>
              </w:rPr>
              <w:t>Possesses knowledge, understanding, and experience with at least one student information system</w:t>
            </w:r>
          </w:p>
        </w:tc>
        <w:tc>
          <w:tcPr>
            <w:tcW w:w="1383" w:type="dxa"/>
          </w:tcPr>
          <w:p w14:paraId="4F582FBD" w14:textId="77777777" w:rsidR="000F68D8" w:rsidRPr="00B844BC" w:rsidRDefault="000F68D8" w:rsidP="00194626"/>
        </w:tc>
        <w:tc>
          <w:tcPr>
            <w:tcW w:w="1283" w:type="dxa"/>
          </w:tcPr>
          <w:p w14:paraId="052C5741" w14:textId="77777777" w:rsidR="000F68D8" w:rsidRPr="00B844BC" w:rsidRDefault="000F68D8" w:rsidP="00194626"/>
        </w:tc>
        <w:tc>
          <w:tcPr>
            <w:tcW w:w="1194" w:type="dxa"/>
          </w:tcPr>
          <w:p w14:paraId="111C1A2E" w14:textId="77777777" w:rsidR="000F68D8" w:rsidRPr="00B844BC" w:rsidRDefault="000F68D8" w:rsidP="00194626"/>
        </w:tc>
        <w:tc>
          <w:tcPr>
            <w:tcW w:w="1111" w:type="dxa"/>
          </w:tcPr>
          <w:p w14:paraId="7E2507B6" w14:textId="77777777" w:rsidR="000F68D8" w:rsidRPr="00B844BC" w:rsidRDefault="000F68D8" w:rsidP="00194626"/>
        </w:tc>
        <w:tc>
          <w:tcPr>
            <w:tcW w:w="1039" w:type="dxa"/>
          </w:tcPr>
          <w:p w14:paraId="6DA5C960" w14:textId="77777777" w:rsidR="000F68D8" w:rsidRPr="00B844BC" w:rsidRDefault="000F68D8" w:rsidP="00194626"/>
        </w:tc>
      </w:tr>
      <w:tr w:rsidR="000F68D8" w:rsidRPr="00B844BC" w14:paraId="326C2FB5" w14:textId="77777777" w:rsidTr="007E7786">
        <w:tc>
          <w:tcPr>
            <w:tcW w:w="3566" w:type="dxa"/>
          </w:tcPr>
          <w:p w14:paraId="759877CA" w14:textId="77777777" w:rsidR="000F68D8" w:rsidRPr="0072213E" w:rsidRDefault="000F68D8" w:rsidP="00194626">
            <w:pPr>
              <w:rPr>
                <w:rFonts w:cs="Arial"/>
                <w:lang w:eastAsia="zh-CN"/>
              </w:rPr>
            </w:pPr>
            <w:r w:rsidRPr="0072213E">
              <w:rPr>
                <w:rFonts w:cs="Arial"/>
              </w:rPr>
              <w:t>Demonstrated ability to collect, evaluate, and share process, perception, and outcome data for school counseling program activities (i.e., classroom lessons, interventi</w:t>
            </w:r>
            <w:r w:rsidRPr="0072213E">
              <w:rPr>
                <w:rFonts w:cs="Arial"/>
                <w:lang w:eastAsia="zh-CN"/>
              </w:rPr>
              <w:t>ons)</w:t>
            </w:r>
          </w:p>
        </w:tc>
        <w:tc>
          <w:tcPr>
            <w:tcW w:w="1383" w:type="dxa"/>
          </w:tcPr>
          <w:p w14:paraId="75387678" w14:textId="77777777" w:rsidR="000F68D8" w:rsidRPr="00B844BC" w:rsidRDefault="000F68D8" w:rsidP="00194626"/>
        </w:tc>
        <w:tc>
          <w:tcPr>
            <w:tcW w:w="1283" w:type="dxa"/>
          </w:tcPr>
          <w:p w14:paraId="1225BDA0" w14:textId="77777777" w:rsidR="000F68D8" w:rsidRPr="00B844BC" w:rsidRDefault="000F68D8" w:rsidP="00194626"/>
        </w:tc>
        <w:tc>
          <w:tcPr>
            <w:tcW w:w="1194" w:type="dxa"/>
          </w:tcPr>
          <w:p w14:paraId="4CE8697B" w14:textId="77777777" w:rsidR="000F68D8" w:rsidRPr="00B844BC" w:rsidRDefault="000F68D8" w:rsidP="00194626"/>
        </w:tc>
        <w:tc>
          <w:tcPr>
            <w:tcW w:w="1111" w:type="dxa"/>
          </w:tcPr>
          <w:p w14:paraId="0B238308" w14:textId="77777777" w:rsidR="000F68D8" w:rsidRPr="00B844BC" w:rsidRDefault="000F68D8" w:rsidP="00194626"/>
        </w:tc>
        <w:tc>
          <w:tcPr>
            <w:tcW w:w="1039" w:type="dxa"/>
          </w:tcPr>
          <w:p w14:paraId="6C667A3C" w14:textId="77777777" w:rsidR="000F68D8" w:rsidRPr="00B844BC" w:rsidRDefault="000F68D8" w:rsidP="00194626"/>
        </w:tc>
      </w:tr>
      <w:tr w:rsidR="000F68D8" w:rsidRPr="00B844BC" w14:paraId="1AAC9A91" w14:textId="77777777" w:rsidTr="007E7786">
        <w:tc>
          <w:tcPr>
            <w:tcW w:w="3566" w:type="dxa"/>
          </w:tcPr>
          <w:p w14:paraId="7B6EF968" w14:textId="77777777" w:rsidR="000F68D8" w:rsidRPr="00B844BC" w:rsidRDefault="000F68D8" w:rsidP="00194626">
            <w:pPr>
              <w:rPr>
                <w:b/>
                <w:sz w:val="22"/>
                <w:szCs w:val="22"/>
              </w:rPr>
            </w:pPr>
            <w:r w:rsidRPr="00B844BC">
              <w:rPr>
                <w:b/>
                <w:sz w:val="22"/>
                <w:szCs w:val="22"/>
              </w:rPr>
              <w:t>Personal Traits and Attitudes</w:t>
            </w:r>
          </w:p>
        </w:tc>
        <w:tc>
          <w:tcPr>
            <w:tcW w:w="1383" w:type="dxa"/>
          </w:tcPr>
          <w:p w14:paraId="6B6315FF" w14:textId="77777777" w:rsidR="000F68D8" w:rsidRPr="00B844BC" w:rsidRDefault="000F68D8" w:rsidP="00194626"/>
        </w:tc>
        <w:tc>
          <w:tcPr>
            <w:tcW w:w="1283" w:type="dxa"/>
          </w:tcPr>
          <w:p w14:paraId="534FC45B" w14:textId="77777777" w:rsidR="000F68D8" w:rsidRPr="00B844BC" w:rsidRDefault="000F68D8" w:rsidP="00194626"/>
        </w:tc>
        <w:tc>
          <w:tcPr>
            <w:tcW w:w="1194" w:type="dxa"/>
          </w:tcPr>
          <w:p w14:paraId="362CC67A" w14:textId="77777777" w:rsidR="000F68D8" w:rsidRPr="00B844BC" w:rsidRDefault="000F68D8" w:rsidP="00194626"/>
        </w:tc>
        <w:tc>
          <w:tcPr>
            <w:tcW w:w="1111" w:type="dxa"/>
          </w:tcPr>
          <w:p w14:paraId="6EC713FA" w14:textId="77777777" w:rsidR="000F68D8" w:rsidRPr="00B844BC" w:rsidRDefault="000F68D8" w:rsidP="00194626"/>
        </w:tc>
        <w:tc>
          <w:tcPr>
            <w:tcW w:w="1039" w:type="dxa"/>
          </w:tcPr>
          <w:p w14:paraId="66565FF8" w14:textId="77777777" w:rsidR="000F68D8" w:rsidRPr="00B844BC" w:rsidRDefault="000F68D8" w:rsidP="00194626"/>
        </w:tc>
      </w:tr>
      <w:tr w:rsidR="000F68D8" w:rsidRPr="00B844BC" w14:paraId="468C63C1" w14:textId="77777777" w:rsidTr="007E7786">
        <w:tc>
          <w:tcPr>
            <w:tcW w:w="3566" w:type="dxa"/>
          </w:tcPr>
          <w:p w14:paraId="6AB26E9C" w14:textId="77777777" w:rsidR="000F68D8" w:rsidRPr="00266A06" w:rsidRDefault="000F68D8" w:rsidP="00194626">
            <w:r w:rsidRPr="00266A06">
              <w:t>Demonstrates strong organizational skills.</w:t>
            </w:r>
          </w:p>
        </w:tc>
        <w:tc>
          <w:tcPr>
            <w:tcW w:w="1383" w:type="dxa"/>
          </w:tcPr>
          <w:p w14:paraId="5A4A50E1" w14:textId="77777777" w:rsidR="000F68D8" w:rsidRPr="00B844BC" w:rsidRDefault="000F68D8" w:rsidP="00194626"/>
        </w:tc>
        <w:tc>
          <w:tcPr>
            <w:tcW w:w="1283" w:type="dxa"/>
          </w:tcPr>
          <w:p w14:paraId="700DAB64" w14:textId="77777777" w:rsidR="000F68D8" w:rsidRPr="00B844BC" w:rsidRDefault="000F68D8" w:rsidP="00194626"/>
        </w:tc>
        <w:tc>
          <w:tcPr>
            <w:tcW w:w="1194" w:type="dxa"/>
          </w:tcPr>
          <w:p w14:paraId="57750B7F" w14:textId="77777777" w:rsidR="000F68D8" w:rsidRPr="00B844BC" w:rsidRDefault="000F68D8" w:rsidP="00194626"/>
        </w:tc>
        <w:tc>
          <w:tcPr>
            <w:tcW w:w="1111" w:type="dxa"/>
          </w:tcPr>
          <w:p w14:paraId="4046DDD4" w14:textId="77777777" w:rsidR="000F68D8" w:rsidRPr="00B844BC" w:rsidRDefault="000F68D8" w:rsidP="00194626"/>
        </w:tc>
        <w:tc>
          <w:tcPr>
            <w:tcW w:w="1039" w:type="dxa"/>
          </w:tcPr>
          <w:p w14:paraId="79B8EDEC" w14:textId="77777777" w:rsidR="000F68D8" w:rsidRPr="00B844BC" w:rsidRDefault="000F68D8" w:rsidP="00194626"/>
        </w:tc>
      </w:tr>
      <w:tr w:rsidR="000F68D8" w:rsidRPr="00B844BC" w14:paraId="4F94B2CE" w14:textId="77777777" w:rsidTr="007E7786">
        <w:tc>
          <w:tcPr>
            <w:tcW w:w="3566" w:type="dxa"/>
          </w:tcPr>
          <w:p w14:paraId="12DBC80B" w14:textId="77777777" w:rsidR="000F68D8" w:rsidRPr="00266A06" w:rsidRDefault="000F68D8" w:rsidP="00194626">
            <w:r w:rsidRPr="00266A06">
              <w:t>Shows respect and sensitivity for cultural differences.</w:t>
            </w:r>
          </w:p>
        </w:tc>
        <w:tc>
          <w:tcPr>
            <w:tcW w:w="1383" w:type="dxa"/>
          </w:tcPr>
          <w:p w14:paraId="14961B2D" w14:textId="77777777" w:rsidR="000F68D8" w:rsidRDefault="000F68D8" w:rsidP="00194626"/>
        </w:tc>
        <w:tc>
          <w:tcPr>
            <w:tcW w:w="1283" w:type="dxa"/>
          </w:tcPr>
          <w:p w14:paraId="5D9D4445" w14:textId="77777777" w:rsidR="000F68D8" w:rsidRDefault="000F68D8" w:rsidP="00194626"/>
        </w:tc>
        <w:tc>
          <w:tcPr>
            <w:tcW w:w="1194" w:type="dxa"/>
          </w:tcPr>
          <w:p w14:paraId="7550EA5F" w14:textId="77777777" w:rsidR="000F68D8" w:rsidRDefault="000F68D8" w:rsidP="00194626"/>
        </w:tc>
        <w:tc>
          <w:tcPr>
            <w:tcW w:w="1111" w:type="dxa"/>
          </w:tcPr>
          <w:p w14:paraId="3C3C4083" w14:textId="77777777" w:rsidR="000F68D8" w:rsidRDefault="000F68D8" w:rsidP="00194626"/>
        </w:tc>
        <w:tc>
          <w:tcPr>
            <w:tcW w:w="1039" w:type="dxa"/>
          </w:tcPr>
          <w:p w14:paraId="6E83C11F" w14:textId="77777777" w:rsidR="000F68D8" w:rsidRDefault="000F68D8" w:rsidP="00194626"/>
        </w:tc>
      </w:tr>
      <w:tr w:rsidR="000F68D8" w:rsidRPr="00B844BC" w14:paraId="42042D8C" w14:textId="77777777" w:rsidTr="007E7786">
        <w:trPr>
          <w:trHeight w:val="800"/>
        </w:trPr>
        <w:tc>
          <w:tcPr>
            <w:tcW w:w="3566" w:type="dxa"/>
          </w:tcPr>
          <w:p w14:paraId="169C5C16" w14:textId="77777777" w:rsidR="000F68D8" w:rsidRPr="00266A06" w:rsidRDefault="000F68D8" w:rsidP="00194626">
            <w:r w:rsidRPr="00266A06">
              <w:rPr>
                <w:rFonts w:cs="Arial"/>
              </w:rPr>
              <w:t xml:space="preserve">Display professional dispositions related to conduct, communication, demeanor, and presentation </w:t>
            </w:r>
          </w:p>
        </w:tc>
        <w:tc>
          <w:tcPr>
            <w:tcW w:w="1383" w:type="dxa"/>
          </w:tcPr>
          <w:p w14:paraId="078563E7" w14:textId="77777777" w:rsidR="000F68D8" w:rsidRPr="00B844BC" w:rsidRDefault="000F68D8" w:rsidP="00194626"/>
        </w:tc>
        <w:tc>
          <w:tcPr>
            <w:tcW w:w="1283" w:type="dxa"/>
          </w:tcPr>
          <w:p w14:paraId="23565954" w14:textId="77777777" w:rsidR="000F68D8" w:rsidRPr="00B844BC" w:rsidRDefault="000F68D8" w:rsidP="00194626"/>
        </w:tc>
        <w:tc>
          <w:tcPr>
            <w:tcW w:w="1194" w:type="dxa"/>
          </w:tcPr>
          <w:p w14:paraId="42ADBF23" w14:textId="77777777" w:rsidR="000F68D8" w:rsidRPr="00B844BC" w:rsidRDefault="000F68D8" w:rsidP="00194626"/>
        </w:tc>
        <w:tc>
          <w:tcPr>
            <w:tcW w:w="1111" w:type="dxa"/>
          </w:tcPr>
          <w:p w14:paraId="1E8A7078" w14:textId="77777777" w:rsidR="000F68D8" w:rsidRPr="00B844BC" w:rsidRDefault="000F68D8" w:rsidP="00194626"/>
        </w:tc>
        <w:tc>
          <w:tcPr>
            <w:tcW w:w="1039" w:type="dxa"/>
          </w:tcPr>
          <w:p w14:paraId="40095B66" w14:textId="77777777" w:rsidR="000F68D8" w:rsidRPr="00B844BC" w:rsidRDefault="000F68D8" w:rsidP="00194626"/>
        </w:tc>
      </w:tr>
      <w:tr w:rsidR="000F68D8" w:rsidRPr="00B844BC" w14:paraId="3439630F" w14:textId="77777777" w:rsidTr="007E7786">
        <w:tc>
          <w:tcPr>
            <w:tcW w:w="3566" w:type="dxa"/>
          </w:tcPr>
          <w:p w14:paraId="3554375D" w14:textId="77777777" w:rsidR="000F68D8" w:rsidRPr="00266A06" w:rsidRDefault="000F68D8" w:rsidP="00194626">
            <w:r w:rsidRPr="00266A06">
              <w:t xml:space="preserve">Makes decisions appropriate to level of responsibility. Exhibits sound and accurate judgment. Includes appropriate people in the decision </w:t>
            </w:r>
            <w:r w:rsidRPr="00266A06">
              <w:lastRenderedPageBreak/>
              <w:t>making process. Keeps supervisors and coworkers adequately informed</w:t>
            </w:r>
          </w:p>
        </w:tc>
        <w:tc>
          <w:tcPr>
            <w:tcW w:w="1383" w:type="dxa"/>
          </w:tcPr>
          <w:p w14:paraId="7ADCCD03" w14:textId="77777777" w:rsidR="000F68D8" w:rsidRPr="00B844BC" w:rsidRDefault="000F68D8" w:rsidP="00194626"/>
        </w:tc>
        <w:tc>
          <w:tcPr>
            <w:tcW w:w="1283" w:type="dxa"/>
          </w:tcPr>
          <w:p w14:paraId="03B1F151" w14:textId="77777777" w:rsidR="000F68D8" w:rsidRPr="00B844BC" w:rsidRDefault="000F68D8" w:rsidP="00194626"/>
        </w:tc>
        <w:tc>
          <w:tcPr>
            <w:tcW w:w="1194" w:type="dxa"/>
          </w:tcPr>
          <w:p w14:paraId="5C836267" w14:textId="77777777" w:rsidR="000F68D8" w:rsidRPr="00B844BC" w:rsidRDefault="000F68D8" w:rsidP="00194626"/>
        </w:tc>
        <w:tc>
          <w:tcPr>
            <w:tcW w:w="1111" w:type="dxa"/>
          </w:tcPr>
          <w:p w14:paraId="3762E92D" w14:textId="77777777" w:rsidR="000F68D8" w:rsidRPr="00B844BC" w:rsidRDefault="000F68D8" w:rsidP="00194626"/>
        </w:tc>
        <w:tc>
          <w:tcPr>
            <w:tcW w:w="1039" w:type="dxa"/>
          </w:tcPr>
          <w:p w14:paraId="6898426E" w14:textId="77777777" w:rsidR="000F68D8" w:rsidRPr="00B844BC" w:rsidRDefault="000F68D8" w:rsidP="00194626"/>
        </w:tc>
      </w:tr>
      <w:tr w:rsidR="000F68D8" w:rsidRPr="00B844BC" w14:paraId="68809575" w14:textId="77777777" w:rsidTr="007E7786">
        <w:tc>
          <w:tcPr>
            <w:tcW w:w="3566" w:type="dxa"/>
          </w:tcPr>
          <w:p w14:paraId="1899FBE9" w14:textId="77777777" w:rsidR="000F68D8" w:rsidRPr="00266A06" w:rsidRDefault="000F68D8" w:rsidP="00194626">
            <w:r w:rsidRPr="00266A06">
              <w:t xml:space="preserve">Clearly expresses ideas and thoughts both verbally and in writing. </w:t>
            </w:r>
          </w:p>
        </w:tc>
        <w:tc>
          <w:tcPr>
            <w:tcW w:w="1383" w:type="dxa"/>
          </w:tcPr>
          <w:p w14:paraId="6661DBBB" w14:textId="77777777" w:rsidR="000F68D8" w:rsidRPr="00B844BC" w:rsidRDefault="000F68D8" w:rsidP="00194626"/>
        </w:tc>
        <w:tc>
          <w:tcPr>
            <w:tcW w:w="1283" w:type="dxa"/>
          </w:tcPr>
          <w:p w14:paraId="533776B7" w14:textId="77777777" w:rsidR="000F68D8" w:rsidRPr="00B844BC" w:rsidRDefault="000F68D8" w:rsidP="00194626"/>
        </w:tc>
        <w:tc>
          <w:tcPr>
            <w:tcW w:w="1194" w:type="dxa"/>
          </w:tcPr>
          <w:p w14:paraId="11D225E5" w14:textId="77777777" w:rsidR="000F68D8" w:rsidRPr="00B844BC" w:rsidRDefault="000F68D8" w:rsidP="00194626"/>
        </w:tc>
        <w:tc>
          <w:tcPr>
            <w:tcW w:w="1111" w:type="dxa"/>
          </w:tcPr>
          <w:p w14:paraId="46048CBF" w14:textId="77777777" w:rsidR="000F68D8" w:rsidRPr="00B844BC" w:rsidRDefault="000F68D8" w:rsidP="00194626"/>
        </w:tc>
        <w:tc>
          <w:tcPr>
            <w:tcW w:w="1039" w:type="dxa"/>
          </w:tcPr>
          <w:p w14:paraId="37984AF6" w14:textId="77777777" w:rsidR="000F68D8" w:rsidRPr="00B844BC" w:rsidRDefault="000F68D8" w:rsidP="00194626"/>
        </w:tc>
      </w:tr>
      <w:tr w:rsidR="000F68D8" w:rsidRPr="00B844BC" w14:paraId="787ABD7C" w14:textId="77777777" w:rsidTr="007E7786">
        <w:tc>
          <w:tcPr>
            <w:tcW w:w="3566" w:type="dxa"/>
          </w:tcPr>
          <w:p w14:paraId="27F29E65" w14:textId="77777777" w:rsidR="000F68D8" w:rsidRPr="00266A06" w:rsidRDefault="000F68D8" w:rsidP="00194626">
            <w:r>
              <w:t xml:space="preserve">Takes initiative and assumes appropriate level of responsibility. </w:t>
            </w:r>
            <w:r w:rsidRPr="00266A06">
              <w:t>Asks for help and assists others when needed.</w:t>
            </w:r>
          </w:p>
        </w:tc>
        <w:tc>
          <w:tcPr>
            <w:tcW w:w="1383" w:type="dxa"/>
          </w:tcPr>
          <w:p w14:paraId="21B349F5" w14:textId="77777777" w:rsidR="000F68D8" w:rsidRPr="00B844BC" w:rsidRDefault="000F68D8" w:rsidP="00194626"/>
        </w:tc>
        <w:tc>
          <w:tcPr>
            <w:tcW w:w="1283" w:type="dxa"/>
          </w:tcPr>
          <w:p w14:paraId="7628F77E" w14:textId="77777777" w:rsidR="000F68D8" w:rsidRPr="00B844BC" w:rsidRDefault="000F68D8" w:rsidP="00194626"/>
        </w:tc>
        <w:tc>
          <w:tcPr>
            <w:tcW w:w="1194" w:type="dxa"/>
          </w:tcPr>
          <w:p w14:paraId="1CABA585" w14:textId="77777777" w:rsidR="000F68D8" w:rsidRPr="00B844BC" w:rsidRDefault="000F68D8" w:rsidP="00194626"/>
        </w:tc>
        <w:tc>
          <w:tcPr>
            <w:tcW w:w="1111" w:type="dxa"/>
          </w:tcPr>
          <w:p w14:paraId="7FF9A5D2" w14:textId="77777777" w:rsidR="000F68D8" w:rsidRPr="00B844BC" w:rsidRDefault="000F68D8" w:rsidP="00194626"/>
        </w:tc>
        <w:tc>
          <w:tcPr>
            <w:tcW w:w="1039" w:type="dxa"/>
          </w:tcPr>
          <w:p w14:paraId="275B6692" w14:textId="77777777" w:rsidR="000F68D8" w:rsidRPr="00B844BC" w:rsidRDefault="000F68D8" w:rsidP="00194626"/>
        </w:tc>
      </w:tr>
      <w:tr w:rsidR="000F68D8" w:rsidRPr="00B844BC" w14:paraId="18FDF05E" w14:textId="77777777" w:rsidTr="007E7786">
        <w:tc>
          <w:tcPr>
            <w:tcW w:w="3566" w:type="dxa"/>
          </w:tcPr>
          <w:p w14:paraId="17C44512" w14:textId="77777777" w:rsidR="000F68D8" w:rsidRPr="00266A06" w:rsidRDefault="000F68D8" w:rsidP="00194626">
            <w:r w:rsidRPr="00266A06">
              <w:t>Demonstrates interest and enthusiasm for work</w:t>
            </w:r>
          </w:p>
        </w:tc>
        <w:tc>
          <w:tcPr>
            <w:tcW w:w="1383" w:type="dxa"/>
          </w:tcPr>
          <w:p w14:paraId="5F9A834D" w14:textId="77777777" w:rsidR="000F68D8" w:rsidRPr="00B844BC" w:rsidRDefault="000F68D8" w:rsidP="00194626"/>
        </w:tc>
        <w:tc>
          <w:tcPr>
            <w:tcW w:w="1283" w:type="dxa"/>
          </w:tcPr>
          <w:p w14:paraId="45AC10EA" w14:textId="77777777" w:rsidR="000F68D8" w:rsidRPr="00B844BC" w:rsidRDefault="000F68D8" w:rsidP="00194626"/>
        </w:tc>
        <w:tc>
          <w:tcPr>
            <w:tcW w:w="1194" w:type="dxa"/>
          </w:tcPr>
          <w:p w14:paraId="7511C915" w14:textId="77777777" w:rsidR="000F68D8" w:rsidRPr="00B844BC" w:rsidRDefault="000F68D8" w:rsidP="00194626"/>
        </w:tc>
        <w:tc>
          <w:tcPr>
            <w:tcW w:w="1111" w:type="dxa"/>
          </w:tcPr>
          <w:p w14:paraId="465C0FEF" w14:textId="77777777" w:rsidR="000F68D8" w:rsidRPr="00B844BC" w:rsidRDefault="000F68D8" w:rsidP="00194626"/>
        </w:tc>
        <w:tc>
          <w:tcPr>
            <w:tcW w:w="1039" w:type="dxa"/>
          </w:tcPr>
          <w:p w14:paraId="54DC0D7A" w14:textId="77777777" w:rsidR="000F68D8" w:rsidRPr="00B844BC" w:rsidRDefault="000F68D8" w:rsidP="00194626"/>
        </w:tc>
      </w:tr>
    </w:tbl>
    <w:p w14:paraId="60FB00F7" w14:textId="77777777" w:rsidR="000F68D8" w:rsidRPr="00C6439A" w:rsidRDefault="000F68D8" w:rsidP="000F68D8"/>
    <w:tbl>
      <w:tblPr>
        <w:tblStyle w:val="TableGrid"/>
        <w:tblW w:w="0" w:type="auto"/>
        <w:tblLook w:val="00A0" w:firstRow="1" w:lastRow="0" w:firstColumn="1" w:lastColumn="0" w:noHBand="0" w:noVBand="0"/>
      </w:tblPr>
      <w:tblGrid>
        <w:gridCol w:w="9350"/>
      </w:tblGrid>
      <w:tr w:rsidR="000F68D8" w:rsidRPr="00B844BC" w14:paraId="5A8234C8" w14:textId="77777777" w:rsidTr="007E7786">
        <w:tc>
          <w:tcPr>
            <w:tcW w:w="9350" w:type="dxa"/>
          </w:tcPr>
          <w:p w14:paraId="1860F420" w14:textId="77777777" w:rsidR="000F68D8" w:rsidRPr="00B844BC" w:rsidRDefault="000F68D8" w:rsidP="00194626">
            <w:pPr>
              <w:rPr>
                <w:b/>
              </w:rPr>
            </w:pPr>
            <w:r w:rsidRPr="00B844BC">
              <w:rPr>
                <w:b/>
              </w:rPr>
              <w:t>Supervisor’s Comments</w:t>
            </w:r>
          </w:p>
        </w:tc>
      </w:tr>
      <w:tr w:rsidR="000F68D8" w:rsidRPr="00B844BC" w14:paraId="556D3E51" w14:textId="77777777" w:rsidTr="007E7786">
        <w:tc>
          <w:tcPr>
            <w:tcW w:w="9350" w:type="dxa"/>
          </w:tcPr>
          <w:p w14:paraId="502FCF98" w14:textId="77777777" w:rsidR="000F68D8" w:rsidRPr="00B844BC" w:rsidRDefault="000F68D8" w:rsidP="00194626">
            <w:pPr>
              <w:rPr>
                <w:b/>
              </w:rPr>
            </w:pPr>
            <w:r w:rsidRPr="00B844BC">
              <w:rPr>
                <w:b/>
              </w:rPr>
              <w:t>Areas of Strength</w:t>
            </w:r>
          </w:p>
          <w:p w14:paraId="553BEC7C" w14:textId="77777777" w:rsidR="000F68D8" w:rsidRPr="00B844BC" w:rsidRDefault="000F68D8" w:rsidP="00194626">
            <w:pPr>
              <w:rPr>
                <w:b/>
              </w:rPr>
            </w:pPr>
          </w:p>
          <w:p w14:paraId="76EC2AF5" w14:textId="77777777" w:rsidR="000F68D8" w:rsidRPr="00B844BC" w:rsidRDefault="000F68D8" w:rsidP="00194626">
            <w:pPr>
              <w:rPr>
                <w:b/>
              </w:rPr>
            </w:pPr>
          </w:p>
          <w:p w14:paraId="5D38F802" w14:textId="77777777" w:rsidR="000F68D8" w:rsidRPr="00B844BC" w:rsidRDefault="000F68D8" w:rsidP="00194626">
            <w:pPr>
              <w:rPr>
                <w:b/>
              </w:rPr>
            </w:pPr>
          </w:p>
          <w:p w14:paraId="6D8F3A11" w14:textId="77777777" w:rsidR="000F68D8" w:rsidRPr="00B844BC" w:rsidRDefault="000F68D8" w:rsidP="00194626">
            <w:pPr>
              <w:rPr>
                <w:b/>
              </w:rPr>
            </w:pPr>
          </w:p>
          <w:p w14:paraId="2AB39A1C" w14:textId="77777777" w:rsidR="000F68D8" w:rsidRDefault="000F68D8" w:rsidP="00194626">
            <w:pPr>
              <w:rPr>
                <w:b/>
              </w:rPr>
            </w:pPr>
          </w:p>
          <w:p w14:paraId="472BE86E" w14:textId="77777777" w:rsidR="000F68D8" w:rsidRDefault="000F68D8" w:rsidP="00194626">
            <w:pPr>
              <w:rPr>
                <w:b/>
              </w:rPr>
            </w:pPr>
          </w:p>
          <w:p w14:paraId="7A80B001" w14:textId="77777777" w:rsidR="000F68D8" w:rsidRDefault="000F68D8" w:rsidP="00194626">
            <w:pPr>
              <w:rPr>
                <w:b/>
              </w:rPr>
            </w:pPr>
          </w:p>
          <w:p w14:paraId="35ED13B8" w14:textId="77777777" w:rsidR="000F68D8" w:rsidRPr="00B844BC" w:rsidRDefault="000F68D8" w:rsidP="00194626">
            <w:pPr>
              <w:rPr>
                <w:b/>
              </w:rPr>
            </w:pPr>
          </w:p>
          <w:p w14:paraId="631A4F56" w14:textId="77777777" w:rsidR="000F68D8" w:rsidRPr="00B844BC" w:rsidRDefault="000F68D8" w:rsidP="00194626">
            <w:pPr>
              <w:rPr>
                <w:b/>
              </w:rPr>
            </w:pPr>
          </w:p>
          <w:p w14:paraId="036279C0" w14:textId="77777777" w:rsidR="000F68D8" w:rsidRPr="00B844BC" w:rsidRDefault="000F68D8" w:rsidP="00194626">
            <w:pPr>
              <w:rPr>
                <w:b/>
              </w:rPr>
            </w:pPr>
          </w:p>
          <w:p w14:paraId="73E5769D" w14:textId="77777777" w:rsidR="000F68D8" w:rsidRPr="00B844BC" w:rsidRDefault="000F68D8" w:rsidP="00194626">
            <w:pPr>
              <w:rPr>
                <w:b/>
              </w:rPr>
            </w:pPr>
          </w:p>
          <w:p w14:paraId="45046A42" w14:textId="77777777" w:rsidR="000F68D8" w:rsidRPr="00B844BC" w:rsidRDefault="000F68D8" w:rsidP="00194626">
            <w:pPr>
              <w:rPr>
                <w:b/>
              </w:rPr>
            </w:pPr>
          </w:p>
        </w:tc>
      </w:tr>
      <w:tr w:rsidR="000F68D8" w:rsidRPr="00B844BC" w14:paraId="1A96FC95" w14:textId="77777777" w:rsidTr="007E7786">
        <w:tc>
          <w:tcPr>
            <w:tcW w:w="9350" w:type="dxa"/>
          </w:tcPr>
          <w:p w14:paraId="5AFC892F" w14:textId="77777777" w:rsidR="000F68D8" w:rsidRPr="00B844BC" w:rsidRDefault="000F68D8" w:rsidP="00194626">
            <w:pPr>
              <w:rPr>
                <w:b/>
              </w:rPr>
            </w:pPr>
            <w:r w:rsidRPr="00B844BC">
              <w:rPr>
                <w:b/>
              </w:rPr>
              <w:t>Areas to Target for Growth</w:t>
            </w:r>
          </w:p>
          <w:p w14:paraId="2527AF29" w14:textId="77777777" w:rsidR="000F68D8" w:rsidRDefault="000F68D8" w:rsidP="00194626">
            <w:pPr>
              <w:rPr>
                <w:b/>
              </w:rPr>
            </w:pPr>
          </w:p>
          <w:p w14:paraId="7E777EA0" w14:textId="77777777" w:rsidR="000F68D8" w:rsidRDefault="000F68D8" w:rsidP="00194626">
            <w:pPr>
              <w:rPr>
                <w:b/>
              </w:rPr>
            </w:pPr>
          </w:p>
          <w:p w14:paraId="4941ABF2" w14:textId="77777777" w:rsidR="000F68D8" w:rsidRDefault="000F68D8" w:rsidP="00194626">
            <w:pPr>
              <w:rPr>
                <w:b/>
              </w:rPr>
            </w:pPr>
          </w:p>
          <w:p w14:paraId="776E4B70" w14:textId="77777777" w:rsidR="000F68D8" w:rsidRPr="00B844BC" w:rsidRDefault="000F68D8" w:rsidP="00194626">
            <w:pPr>
              <w:rPr>
                <w:b/>
              </w:rPr>
            </w:pPr>
          </w:p>
          <w:p w14:paraId="5D50F070" w14:textId="77777777" w:rsidR="000F68D8" w:rsidRPr="00B844BC" w:rsidRDefault="000F68D8" w:rsidP="00194626">
            <w:pPr>
              <w:rPr>
                <w:b/>
              </w:rPr>
            </w:pPr>
          </w:p>
          <w:p w14:paraId="0524D022" w14:textId="77777777" w:rsidR="000F68D8" w:rsidRPr="00B844BC" w:rsidRDefault="000F68D8" w:rsidP="00194626">
            <w:pPr>
              <w:rPr>
                <w:b/>
              </w:rPr>
            </w:pPr>
          </w:p>
          <w:p w14:paraId="70515ADA" w14:textId="77777777" w:rsidR="000F68D8" w:rsidRPr="00B844BC" w:rsidRDefault="000F68D8" w:rsidP="00194626">
            <w:pPr>
              <w:rPr>
                <w:b/>
              </w:rPr>
            </w:pPr>
          </w:p>
          <w:p w14:paraId="7C17475E" w14:textId="77777777" w:rsidR="000F68D8" w:rsidRPr="00B844BC" w:rsidRDefault="000F68D8" w:rsidP="00194626">
            <w:pPr>
              <w:rPr>
                <w:b/>
              </w:rPr>
            </w:pPr>
          </w:p>
          <w:p w14:paraId="2419C9D3" w14:textId="77777777" w:rsidR="000F68D8" w:rsidRPr="00B844BC" w:rsidRDefault="000F68D8" w:rsidP="00194626">
            <w:pPr>
              <w:rPr>
                <w:b/>
              </w:rPr>
            </w:pPr>
          </w:p>
          <w:p w14:paraId="0C60740E" w14:textId="77777777" w:rsidR="000F68D8" w:rsidRPr="00B844BC" w:rsidRDefault="000F68D8" w:rsidP="00194626">
            <w:pPr>
              <w:rPr>
                <w:b/>
              </w:rPr>
            </w:pPr>
          </w:p>
          <w:p w14:paraId="6B50ECBD" w14:textId="77777777" w:rsidR="000F68D8" w:rsidRPr="00B844BC" w:rsidRDefault="000F68D8" w:rsidP="00194626">
            <w:pPr>
              <w:rPr>
                <w:b/>
              </w:rPr>
            </w:pPr>
          </w:p>
        </w:tc>
      </w:tr>
      <w:tr w:rsidR="007E7786" w:rsidRPr="00B844BC" w14:paraId="6CBA4FB8" w14:textId="77777777" w:rsidTr="001568D7">
        <w:tc>
          <w:tcPr>
            <w:tcW w:w="9350" w:type="dxa"/>
          </w:tcPr>
          <w:p w14:paraId="4171C7AA" w14:textId="77777777" w:rsidR="007E7786" w:rsidRPr="00B844BC" w:rsidRDefault="007E7786" w:rsidP="00194626"/>
          <w:p w14:paraId="45058964" w14:textId="77777777" w:rsidR="007E7786" w:rsidRPr="00B844BC" w:rsidRDefault="007E7786" w:rsidP="00194626"/>
          <w:p w14:paraId="0074A9DB" w14:textId="77777777" w:rsidR="007E7786" w:rsidRPr="00B844BC" w:rsidRDefault="007E7786" w:rsidP="00194626">
            <w:pPr>
              <w:pBdr>
                <w:bottom w:val="single" w:sz="12" w:space="1" w:color="auto"/>
              </w:pBdr>
            </w:pPr>
          </w:p>
          <w:p w14:paraId="16A4F8F3" w14:textId="77777777" w:rsidR="007E7786" w:rsidRPr="00B844BC" w:rsidRDefault="007E7786" w:rsidP="00194626"/>
          <w:p w14:paraId="51EF3335" w14:textId="77777777" w:rsidR="007E7786" w:rsidRDefault="007E7786" w:rsidP="00194626">
            <w:r w:rsidRPr="00B844BC">
              <w:t xml:space="preserve">Student Signature      </w:t>
            </w:r>
          </w:p>
          <w:p w14:paraId="608C4EAF" w14:textId="77777777" w:rsidR="007E7786" w:rsidRPr="00B844BC" w:rsidRDefault="007E7786" w:rsidP="00194626">
            <w:r w:rsidRPr="00B844BC">
              <w:t xml:space="preserve">                     </w:t>
            </w:r>
          </w:p>
          <w:p w14:paraId="01B36A3E" w14:textId="77777777" w:rsidR="007E7786" w:rsidRPr="00B844BC" w:rsidRDefault="007E7786" w:rsidP="00194626">
            <w:pPr>
              <w:pBdr>
                <w:bottom w:val="single" w:sz="12" w:space="1" w:color="auto"/>
              </w:pBdr>
            </w:pPr>
          </w:p>
          <w:p w14:paraId="5AFF77C1" w14:textId="77777777" w:rsidR="007E7786" w:rsidRPr="00B844BC" w:rsidRDefault="007E7786" w:rsidP="00194626">
            <w:r w:rsidRPr="00B844BC">
              <w:t>Date</w:t>
            </w:r>
          </w:p>
          <w:p w14:paraId="3CD72175" w14:textId="77777777" w:rsidR="007E7786" w:rsidRPr="00B844BC" w:rsidRDefault="007E7786" w:rsidP="00194626"/>
          <w:p w14:paraId="242B67E3" w14:textId="77777777" w:rsidR="007E7786" w:rsidRPr="00B844BC" w:rsidRDefault="007E7786" w:rsidP="00194626">
            <w:pPr>
              <w:pBdr>
                <w:bottom w:val="single" w:sz="12" w:space="1" w:color="auto"/>
              </w:pBdr>
            </w:pPr>
          </w:p>
          <w:p w14:paraId="303D35E6" w14:textId="77777777" w:rsidR="007E7786" w:rsidRPr="00B844BC" w:rsidRDefault="007E7786" w:rsidP="00194626">
            <w:pPr>
              <w:pBdr>
                <w:bottom w:val="single" w:sz="12" w:space="1" w:color="auto"/>
              </w:pBdr>
            </w:pPr>
          </w:p>
          <w:p w14:paraId="37498881" w14:textId="77777777" w:rsidR="007E7786" w:rsidRPr="00B844BC" w:rsidRDefault="007E7786" w:rsidP="00194626"/>
          <w:p w14:paraId="1B068F70" w14:textId="77777777" w:rsidR="007E7786" w:rsidRDefault="007E7786" w:rsidP="00194626">
            <w:r w:rsidRPr="00B844BC">
              <w:t xml:space="preserve">Supervisor Signature          </w:t>
            </w:r>
          </w:p>
          <w:p w14:paraId="65B9759B" w14:textId="77777777" w:rsidR="007E7786" w:rsidRPr="00B844BC" w:rsidRDefault="007E7786" w:rsidP="00194626">
            <w:r w:rsidRPr="00B844BC">
              <w:t xml:space="preserve">                 </w:t>
            </w:r>
          </w:p>
          <w:p w14:paraId="16E1A4CF" w14:textId="77777777" w:rsidR="007E7786" w:rsidRPr="00B844BC" w:rsidRDefault="007E7786" w:rsidP="00194626">
            <w:pPr>
              <w:pBdr>
                <w:bottom w:val="single" w:sz="12" w:space="1" w:color="auto"/>
              </w:pBdr>
            </w:pPr>
          </w:p>
          <w:p w14:paraId="697C6972" w14:textId="77777777" w:rsidR="007E7786" w:rsidRPr="00B844BC" w:rsidRDefault="007E7786" w:rsidP="00194626">
            <w:r w:rsidRPr="00B844BC">
              <w:t>Date</w:t>
            </w:r>
          </w:p>
          <w:p w14:paraId="64E628DB" w14:textId="77777777" w:rsidR="007E7786" w:rsidRPr="00B844BC" w:rsidRDefault="007E7786" w:rsidP="00194626"/>
        </w:tc>
      </w:tr>
    </w:tbl>
    <w:p w14:paraId="429130D7" w14:textId="77777777" w:rsidR="000F68D8" w:rsidRPr="00857DE9" w:rsidRDefault="000F68D8" w:rsidP="000F68D8"/>
    <w:p w14:paraId="570B90A1" w14:textId="77777777" w:rsidR="000F68D8" w:rsidRDefault="000F68D8" w:rsidP="000F68D8">
      <w:pPr>
        <w:rPr>
          <w:sz w:val="24"/>
        </w:rPr>
      </w:pPr>
    </w:p>
    <w:p w14:paraId="71B8593C" w14:textId="77777777" w:rsidR="000F68D8" w:rsidRDefault="000F68D8" w:rsidP="000F68D8">
      <w:pPr>
        <w:rPr>
          <w:sz w:val="24"/>
        </w:rPr>
      </w:pPr>
    </w:p>
    <w:p w14:paraId="48445074" w14:textId="77777777" w:rsidR="000F68D8" w:rsidRDefault="000F68D8" w:rsidP="000F68D8">
      <w:pPr>
        <w:rPr>
          <w:sz w:val="24"/>
        </w:rPr>
      </w:pPr>
    </w:p>
    <w:p w14:paraId="7FCF3D24" w14:textId="77777777" w:rsidR="000F68D8" w:rsidRDefault="000F68D8" w:rsidP="000F68D8">
      <w:pPr>
        <w:rPr>
          <w:sz w:val="24"/>
        </w:rPr>
      </w:pPr>
    </w:p>
    <w:p w14:paraId="4C698776" w14:textId="77777777" w:rsidR="000F68D8" w:rsidRDefault="000F68D8" w:rsidP="000F68D8">
      <w:pPr>
        <w:rPr>
          <w:sz w:val="24"/>
        </w:rPr>
      </w:pPr>
    </w:p>
    <w:p w14:paraId="077E9D9A" w14:textId="77777777" w:rsidR="000F68D8" w:rsidRDefault="000F68D8" w:rsidP="000F68D8">
      <w:pPr>
        <w:rPr>
          <w:sz w:val="24"/>
        </w:rPr>
      </w:pPr>
    </w:p>
    <w:p w14:paraId="1F70C75B" w14:textId="77777777" w:rsidR="000F68D8" w:rsidRDefault="000F68D8" w:rsidP="000F68D8">
      <w:pPr>
        <w:rPr>
          <w:sz w:val="24"/>
        </w:rPr>
      </w:pPr>
    </w:p>
    <w:p w14:paraId="449CC08E" w14:textId="77777777" w:rsidR="000F68D8" w:rsidRDefault="000F68D8" w:rsidP="000F68D8">
      <w:pPr>
        <w:rPr>
          <w:sz w:val="24"/>
        </w:rPr>
      </w:pPr>
    </w:p>
    <w:p w14:paraId="4C93E0E6" w14:textId="77777777" w:rsidR="000F68D8" w:rsidRDefault="000F68D8" w:rsidP="000F68D8">
      <w:pPr>
        <w:rPr>
          <w:sz w:val="24"/>
        </w:rPr>
      </w:pPr>
      <w:r>
        <w:rPr>
          <w:sz w:val="24"/>
        </w:rPr>
        <w:br w:type="page"/>
      </w:r>
    </w:p>
    <w:p w14:paraId="6027C52C" w14:textId="77777777" w:rsidR="00BE3019" w:rsidRPr="00D6366B" w:rsidRDefault="00BE3019" w:rsidP="00BE3019">
      <w:pPr>
        <w:pStyle w:val="Title"/>
        <w:rPr>
          <w:rFonts w:ascii="Times New Roman" w:hAnsi="Times New Roman"/>
          <w:sz w:val="22"/>
        </w:rPr>
      </w:pPr>
      <w:r>
        <w:rPr>
          <w:rFonts w:ascii="Times New Roman" w:hAnsi="Times New Roman"/>
          <w:sz w:val="22"/>
        </w:rPr>
        <w:lastRenderedPageBreak/>
        <w:t>GUIDELINES FOR 514A</w:t>
      </w:r>
      <w:r w:rsidRPr="00D6366B">
        <w:rPr>
          <w:rFonts w:ascii="Times New Roman" w:hAnsi="Times New Roman"/>
          <w:sz w:val="22"/>
        </w:rPr>
        <w:t xml:space="preserve"> CASE PRESENTATION – PPS</w:t>
      </w:r>
    </w:p>
    <w:p w14:paraId="70C41F38" w14:textId="77777777" w:rsidR="00BE3019" w:rsidRPr="00D6366B" w:rsidRDefault="00BE3019" w:rsidP="00BE3019">
      <w:pPr>
        <w:pStyle w:val="Title"/>
        <w:rPr>
          <w:rFonts w:ascii="Times New Roman" w:hAnsi="Times New Roman"/>
          <w:sz w:val="22"/>
        </w:rPr>
      </w:pPr>
    </w:p>
    <w:p w14:paraId="2EEE9950" w14:textId="77777777" w:rsidR="00BE3019" w:rsidRPr="00D6366B" w:rsidRDefault="00BE3019" w:rsidP="00BE3019">
      <w:pPr>
        <w:pStyle w:val="Title"/>
        <w:jc w:val="left"/>
        <w:rPr>
          <w:rFonts w:ascii="Times New Roman" w:hAnsi="Times New Roman"/>
          <w:b w:val="0"/>
          <w:sz w:val="22"/>
        </w:rPr>
      </w:pPr>
      <w:r w:rsidRPr="00D6366B">
        <w:rPr>
          <w:rFonts w:ascii="Times New Roman" w:hAnsi="Times New Roman"/>
          <w:b w:val="0"/>
          <w:sz w:val="22"/>
        </w:rPr>
        <w:t xml:space="preserve">Note: </w:t>
      </w:r>
      <w:r w:rsidRPr="00C03ECF">
        <w:rPr>
          <w:rFonts w:ascii="Times New Roman" w:hAnsi="Times New Roman"/>
          <w:sz w:val="22"/>
        </w:rPr>
        <w:t>This may be a study of an individual, a group, consultation, classroom guidance, a program, or some other phenomenon at one of your school sites</w:t>
      </w:r>
      <w:r w:rsidRPr="00D6366B">
        <w:rPr>
          <w:rFonts w:ascii="Times New Roman" w:hAnsi="Times New Roman"/>
          <w:b w:val="0"/>
          <w:sz w:val="22"/>
        </w:rPr>
        <w:t>. Your case study should be a substantial, graduate level analysis of the topic, and should follow APA style.  The length of a case study paper is typically 15-20 pages, although individual</w:t>
      </w:r>
      <w:r w:rsidRPr="00D6366B">
        <w:rPr>
          <w:rFonts w:ascii="Times New Roman" w:hAnsi="Times New Roman"/>
          <w:sz w:val="22"/>
        </w:rPr>
        <w:t xml:space="preserve"> </w:t>
      </w:r>
      <w:r w:rsidRPr="00D6366B">
        <w:rPr>
          <w:rFonts w:ascii="Times New Roman" w:hAnsi="Times New Roman"/>
          <w:b w:val="0"/>
          <w:sz w:val="22"/>
        </w:rPr>
        <w:t>papers may vary depending on the topic.</w:t>
      </w:r>
    </w:p>
    <w:p w14:paraId="127C502E" w14:textId="77777777" w:rsidR="00BE3019" w:rsidRPr="00D6366B" w:rsidRDefault="00BE3019" w:rsidP="00BE3019">
      <w:pPr>
        <w:jc w:val="center"/>
        <w:rPr>
          <w:rFonts w:cs="Arial"/>
          <w:b/>
          <w:bCs/>
          <w:sz w:val="22"/>
        </w:rPr>
      </w:pPr>
    </w:p>
    <w:p w14:paraId="461CBE71" w14:textId="77777777" w:rsidR="00BE3019" w:rsidRPr="00D6366B" w:rsidRDefault="00BE3019" w:rsidP="00BE3019">
      <w:pPr>
        <w:pStyle w:val="Subtitle"/>
        <w:rPr>
          <w:rFonts w:ascii="Times New Roman" w:hAnsi="Times New Roman"/>
          <w:sz w:val="22"/>
        </w:rPr>
      </w:pPr>
      <w:r w:rsidRPr="00D6366B">
        <w:rPr>
          <w:rFonts w:ascii="Times New Roman" w:hAnsi="Times New Roman"/>
          <w:sz w:val="22"/>
        </w:rPr>
        <w:t>I.</w:t>
      </w:r>
      <w:r w:rsidRPr="00D6366B">
        <w:rPr>
          <w:rFonts w:ascii="Times New Roman" w:hAnsi="Times New Roman"/>
          <w:sz w:val="22"/>
        </w:rPr>
        <w:tab/>
      </w:r>
      <w:r>
        <w:rPr>
          <w:rFonts w:ascii="Times New Roman" w:hAnsi="Times New Roman"/>
          <w:sz w:val="22"/>
        </w:rPr>
        <w:t>Articulation of Presenting Problem</w:t>
      </w:r>
    </w:p>
    <w:p w14:paraId="57C2C4B3" w14:textId="77777777" w:rsidR="00BE3019" w:rsidRPr="00D6366B" w:rsidRDefault="00BE3019" w:rsidP="00BE3019">
      <w:pPr>
        <w:pStyle w:val="Subtitle"/>
        <w:ind w:firstLine="720"/>
        <w:rPr>
          <w:rFonts w:ascii="Times New Roman" w:hAnsi="Times New Roman"/>
          <w:b w:val="0"/>
          <w:sz w:val="22"/>
        </w:rPr>
      </w:pPr>
      <w:r w:rsidRPr="00D6366B">
        <w:rPr>
          <w:rFonts w:ascii="Times New Roman" w:hAnsi="Times New Roman"/>
          <w:b w:val="0"/>
          <w:sz w:val="22"/>
        </w:rPr>
        <w:t>A. Statement of the Problem</w:t>
      </w:r>
    </w:p>
    <w:p w14:paraId="6600E416" w14:textId="77777777" w:rsidR="00BE3019" w:rsidRPr="00D6366B" w:rsidRDefault="00BE3019" w:rsidP="00BE3019">
      <w:pPr>
        <w:pStyle w:val="Subtitle"/>
        <w:ind w:left="720" w:firstLine="720"/>
        <w:rPr>
          <w:rFonts w:ascii="Times New Roman" w:hAnsi="Times New Roman"/>
          <w:b w:val="0"/>
          <w:sz w:val="22"/>
        </w:rPr>
      </w:pPr>
      <w:r w:rsidRPr="00D6366B">
        <w:rPr>
          <w:rFonts w:ascii="Times New Roman" w:hAnsi="Times New Roman"/>
          <w:b w:val="0"/>
          <w:sz w:val="22"/>
        </w:rPr>
        <w:t>1. referral source statement</w:t>
      </w:r>
      <w:r>
        <w:rPr>
          <w:rFonts w:ascii="Times New Roman" w:hAnsi="Times New Roman"/>
          <w:b w:val="0"/>
          <w:sz w:val="22"/>
        </w:rPr>
        <w:t xml:space="preserve">; how was the issue/student brought to your attention? </w:t>
      </w:r>
    </w:p>
    <w:p w14:paraId="4B3B10C2" w14:textId="77777777" w:rsidR="00BE3019" w:rsidRPr="00D6366B" w:rsidRDefault="00BE3019" w:rsidP="00BE3019">
      <w:pPr>
        <w:pStyle w:val="Subtitle"/>
        <w:ind w:left="1710" w:hanging="270"/>
        <w:rPr>
          <w:rFonts w:ascii="Times New Roman" w:hAnsi="Times New Roman"/>
          <w:b w:val="0"/>
          <w:sz w:val="22"/>
        </w:rPr>
      </w:pPr>
      <w:r w:rsidRPr="00D6366B">
        <w:rPr>
          <w:rFonts w:ascii="Times New Roman" w:hAnsi="Times New Roman"/>
          <w:b w:val="0"/>
          <w:sz w:val="22"/>
        </w:rPr>
        <w:t>2. “client” statement</w:t>
      </w:r>
      <w:r>
        <w:rPr>
          <w:rFonts w:ascii="Times New Roman" w:hAnsi="Times New Roman"/>
          <w:b w:val="0"/>
          <w:sz w:val="22"/>
        </w:rPr>
        <w:t>: what is student’s understanding of the problem?</w:t>
      </w:r>
    </w:p>
    <w:p w14:paraId="33FECA7A" w14:textId="77777777" w:rsidR="00BE3019" w:rsidRDefault="00BE3019" w:rsidP="00BE3019">
      <w:pPr>
        <w:pStyle w:val="Subtitle"/>
        <w:ind w:firstLine="720"/>
        <w:rPr>
          <w:rFonts w:ascii="Times New Roman" w:hAnsi="Times New Roman"/>
          <w:b w:val="0"/>
          <w:sz w:val="22"/>
        </w:rPr>
      </w:pPr>
      <w:r w:rsidRPr="00D6366B">
        <w:rPr>
          <w:rFonts w:ascii="Times New Roman" w:hAnsi="Times New Roman"/>
          <w:b w:val="0"/>
          <w:sz w:val="22"/>
        </w:rPr>
        <w:t xml:space="preserve">B. Reason for the </w:t>
      </w:r>
      <w:r>
        <w:rPr>
          <w:rFonts w:ascii="Times New Roman" w:hAnsi="Times New Roman"/>
          <w:b w:val="0"/>
          <w:sz w:val="22"/>
        </w:rPr>
        <w:t xml:space="preserve">Case </w:t>
      </w:r>
      <w:r w:rsidRPr="00D6366B">
        <w:rPr>
          <w:rFonts w:ascii="Times New Roman" w:hAnsi="Times New Roman"/>
          <w:b w:val="0"/>
          <w:sz w:val="22"/>
        </w:rPr>
        <w:t xml:space="preserve">Study </w:t>
      </w:r>
    </w:p>
    <w:p w14:paraId="50AA88A8" w14:textId="77777777" w:rsidR="00BE3019" w:rsidRPr="00D6366B" w:rsidRDefault="00BE3019" w:rsidP="00BE3019">
      <w:pPr>
        <w:pStyle w:val="Subtitle"/>
        <w:ind w:left="1350"/>
        <w:rPr>
          <w:rFonts w:ascii="Times New Roman" w:hAnsi="Times New Roman"/>
          <w:b w:val="0"/>
          <w:sz w:val="22"/>
        </w:rPr>
      </w:pPr>
      <w:r>
        <w:rPr>
          <w:rFonts w:ascii="Times New Roman" w:hAnsi="Times New Roman"/>
          <w:b w:val="0"/>
          <w:sz w:val="22"/>
        </w:rPr>
        <w:t>What makes this an important situation or issue? What sort of feedback are you seeking?</w:t>
      </w:r>
    </w:p>
    <w:p w14:paraId="394962CF" w14:textId="77777777" w:rsidR="00BE3019" w:rsidRDefault="00BE3019" w:rsidP="00BE3019">
      <w:pPr>
        <w:pStyle w:val="Heading1"/>
        <w:rPr>
          <w:sz w:val="22"/>
        </w:rPr>
      </w:pPr>
      <w:r w:rsidRPr="00D6366B">
        <w:rPr>
          <w:sz w:val="22"/>
        </w:rPr>
        <w:t>II.</w:t>
      </w:r>
      <w:r w:rsidRPr="00D6366B">
        <w:rPr>
          <w:sz w:val="22"/>
        </w:rPr>
        <w:tab/>
      </w:r>
      <w:r>
        <w:rPr>
          <w:sz w:val="22"/>
        </w:rPr>
        <w:t>Initial Assessment</w:t>
      </w:r>
    </w:p>
    <w:p w14:paraId="4F606781" w14:textId="77777777" w:rsidR="00BE3019" w:rsidRPr="003A08FB" w:rsidRDefault="00BE3019" w:rsidP="00BE3019">
      <w:pPr>
        <w:rPr>
          <w:i/>
          <w:iCs/>
        </w:rPr>
      </w:pPr>
      <w:r w:rsidRPr="003A08FB">
        <w:rPr>
          <w:i/>
          <w:iCs/>
        </w:rPr>
        <w:t>In this section, you are asked to demonstrate your ability to gather relevant information and combine it into an overall assessment of the student/situation</w:t>
      </w:r>
      <w:r>
        <w:rPr>
          <w:i/>
          <w:iCs/>
        </w:rPr>
        <w:t xml:space="preserve">. This may include both formal and informal assessment. </w:t>
      </w:r>
    </w:p>
    <w:p w14:paraId="406FA491" w14:textId="77777777" w:rsidR="00BE3019" w:rsidRPr="00D6366B" w:rsidRDefault="00BE3019" w:rsidP="00BE3019">
      <w:pPr>
        <w:ind w:firstLine="720"/>
        <w:rPr>
          <w:rFonts w:cs="Arial"/>
          <w:sz w:val="22"/>
        </w:rPr>
      </w:pPr>
      <w:r w:rsidRPr="00D6366B">
        <w:rPr>
          <w:rFonts w:cs="Arial"/>
          <w:sz w:val="22"/>
        </w:rPr>
        <w:t>A.</w:t>
      </w:r>
      <w:r w:rsidRPr="00D6366B">
        <w:rPr>
          <w:rFonts w:cs="Arial"/>
          <w:sz w:val="22"/>
        </w:rPr>
        <w:tab/>
      </w:r>
      <w:r>
        <w:rPr>
          <w:rFonts w:cs="Arial"/>
          <w:sz w:val="22"/>
        </w:rPr>
        <w:t>Student Overall Presentation</w:t>
      </w:r>
      <w:r w:rsidRPr="00D6366B">
        <w:rPr>
          <w:rFonts w:cs="Arial"/>
          <w:sz w:val="22"/>
        </w:rPr>
        <w:t xml:space="preserve"> </w:t>
      </w:r>
    </w:p>
    <w:p w14:paraId="16092D50" w14:textId="77777777" w:rsidR="00BE3019" w:rsidRPr="00D6366B" w:rsidRDefault="00BE3019" w:rsidP="00BE3019">
      <w:pPr>
        <w:tabs>
          <w:tab w:val="left" w:pos="1470"/>
        </w:tabs>
        <w:ind w:right="-360"/>
        <w:rPr>
          <w:rFonts w:cs="Arial"/>
          <w:sz w:val="22"/>
        </w:rPr>
      </w:pPr>
      <w:r w:rsidRPr="00D6366B">
        <w:rPr>
          <w:rFonts w:cs="Arial"/>
          <w:sz w:val="22"/>
        </w:rPr>
        <w:tab/>
        <w:t>1.</w:t>
      </w:r>
      <w:r w:rsidRPr="00D6366B">
        <w:rPr>
          <w:rFonts w:cs="Arial"/>
          <w:sz w:val="22"/>
        </w:rPr>
        <w:tab/>
        <w:t>Physical (facial expression, posture, dress, personal hygiene)</w:t>
      </w:r>
    </w:p>
    <w:p w14:paraId="791C1958" w14:textId="77777777" w:rsidR="00BE3019" w:rsidRPr="00D6366B" w:rsidRDefault="00BE3019" w:rsidP="00BE3019">
      <w:pPr>
        <w:tabs>
          <w:tab w:val="left" w:pos="1470"/>
        </w:tabs>
        <w:ind w:right="-180"/>
        <w:rPr>
          <w:rFonts w:cs="Arial"/>
          <w:sz w:val="22"/>
        </w:rPr>
      </w:pPr>
      <w:r w:rsidRPr="00D6366B">
        <w:rPr>
          <w:rFonts w:cs="Arial"/>
          <w:sz w:val="22"/>
        </w:rPr>
        <w:tab/>
        <w:t>2.</w:t>
      </w:r>
      <w:r w:rsidRPr="00D6366B">
        <w:rPr>
          <w:rFonts w:cs="Arial"/>
          <w:sz w:val="22"/>
        </w:rPr>
        <w:tab/>
        <w:t>Psychological (including anxiety level</w:t>
      </w:r>
      <w:r>
        <w:rPr>
          <w:rFonts w:cs="Arial"/>
          <w:sz w:val="22"/>
        </w:rPr>
        <w:t>, cooperation, manner of relating</w:t>
      </w:r>
      <w:r w:rsidRPr="00D6366B">
        <w:rPr>
          <w:rFonts w:cs="Arial"/>
          <w:sz w:val="22"/>
        </w:rPr>
        <w:t>)</w:t>
      </w:r>
    </w:p>
    <w:p w14:paraId="46054984" w14:textId="77777777" w:rsidR="00BE3019" w:rsidRPr="00D6366B" w:rsidRDefault="00BE3019" w:rsidP="00BE3019">
      <w:pPr>
        <w:tabs>
          <w:tab w:val="left" w:pos="1470"/>
        </w:tabs>
        <w:rPr>
          <w:rFonts w:cs="Arial"/>
          <w:sz w:val="22"/>
        </w:rPr>
      </w:pPr>
      <w:r w:rsidRPr="00D6366B">
        <w:rPr>
          <w:rFonts w:cs="Arial"/>
          <w:sz w:val="22"/>
        </w:rPr>
        <w:tab/>
        <w:t>3.</w:t>
      </w:r>
      <w:r w:rsidRPr="00D6366B">
        <w:rPr>
          <w:rFonts w:cs="Arial"/>
          <w:sz w:val="22"/>
        </w:rPr>
        <w:tab/>
        <w:t>Emotional (affect, intensity, mood)</w:t>
      </w:r>
    </w:p>
    <w:p w14:paraId="53E2333B" w14:textId="77777777" w:rsidR="00BE3019" w:rsidRPr="00D6366B" w:rsidRDefault="00BE3019" w:rsidP="00BE3019">
      <w:pPr>
        <w:numPr>
          <w:ilvl w:val="0"/>
          <w:numId w:val="6"/>
        </w:numPr>
        <w:tabs>
          <w:tab w:val="left" w:pos="720"/>
          <w:tab w:val="left" w:pos="1470"/>
        </w:tabs>
        <w:rPr>
          <w:rFonts w:cs="Arial"/>
          <w:sz w:val="22"/>
        </w:rPr>
      </w:pPr>
      <w:r>
        <w:rPr>
          <w:rFonts w:cs="Arial"/>
          <w:sz w:val="22"/>
        </w:rPr>
        <w:t>Student Contextual Factors (</w:t>
      </w:r>
      <w:r w:rsidRPr="00D6366B">
        <w:rPr>
          <w:rFonts w:cs="Arial"/>
          <w:sz w:val="22"/>
        </w:rPr>
        <w:t>Family relationships</w:t>
      </w:r>
      <w:r>
        <w:rPr>
          <w:rFonts w:cs="Arial"/>
          <w:sz w:val="22"/>
        </w:rPr>
        <w:t>; social relationships; cultural factors)</w:t>
      </w:r>
    </w:p>
    <w:p w14:paraId="27D435F4" w14:textId="77777777" w:rsidR="00BE3019" w:rsidRDefault="00BE3019" w:rsidP="00BE3019">
      <w:pPr>
        <w:numPr>
          <w:ilvl w:val="0"/>
          <w:numId w:val="6"/>
        </w:numPr>
        <w:tabs>
          <w:tab w:val="left" w:pos="720"/>
          <w:tab w:val="left" w:pos="1470"/>
        </w:tabs>
        <w:rPr>
          <w:rFonts w:cs="Arial"/>
          <w:sz w:val="22"/>
        </w:rPr>
      </w:pPr>
      <w:r>
        <w:rPr>
          <w:rFonts w:cs="Arial"/>
          <w:sz w:val="22"/>
        </w:rPr>
        <w:t>Related ethical/legal issues</w:t>
      </w:r>
    </w:p>
    <w:p w14:paraId="13268B1D" w14:textId="77777777" w:rsidR="00BE3019" w:rsidRDefault="00BE3019" w:rsidP="00BE3019">
      <w:pPr>
        <w:numPr>
          <w:ilvl w:val="0"/>
          <w:numId w:val="6"/>
        </w:numPr>
        <w:tabs>
          <w:tab w:val="left" w:pos="720"/>
          <w:tab w:val="left" w:pos="1470"/>
        </w:tabs>
        <w:rPr>
          <w:rFonts w:cs="Arial"/>
          <w:sz w:val="22"/>
        </w:rPr>
      </w:pPr>
      <w:r>
        <w:rPr>
          <w:rFonts w:cs="Arial"/>
          <w:sz w:val="22"/>
        </w:rPr>
        <w:t>Issues in ASCA domains (you may want to consider ASCA Mindsets and Behaviors):</w:t>
      </w:r>
    </w:p>
    <w:p w14:paraId="48B39739" w14:textId="77777777" w:rsidR="00BE3019" w:rsidRDefault="00BE3019" w:rsidP="00BE3019">
      <w:pPr>
        <w:numPr>
          <w:ilvl w:val="0"/>
          <w:numId w:val="11"/>
        </w:numPr>
        <w:tabs>
          <w:tab w:val="left" w:pos="720"/>
        </w:tabs>
        <w:rPr>
          <w:rFonts w:cs="Arial"/>
          <w:sz w:val="22"/>
        </w:rPr>
      </w:pPr>
      <w:r>
        <w:rPr>
          <w:rFonts w:cs="Arial"/>
          <w:sz w:val="22"/>
        </w:rPr>
        <w:t>Academic Development</w:t>
      </w:r>
    </w:p>
    <w:p w14:paraId="2CBD4EAF" w14:textId="77777777" w:rsidR="00BE3019" w:rsidRDefault="00BE3019" w:rsidP="00BE3019">
      <w:pPr>
        <w:numPr>
          <w:ilvl w:val="0"/>
          <w:numId w:val="11"/>
        </w:numPr>
        <w:tabs>
          <w:tab w:val="left" w:pos="720"/>
        </w:tabs>
        <w:rPr>
          <w:rFonts w:cs="Arial"/>
          <w:sz w:val="22"/>
        </w:rPr>
      </w:pPr>
      <w:r>
        <w:rPr>
          <w:rFonts w:cs="Arial"/>
          <w:sz w:val="22"/>
        </w:rPr>
        <w:t>College and Career Development</w:t>
      </w:r>
    </w:p>
    <w:p w14:paraId="75805568" w14:textId="77777777" w:rsidR="00BE3019" w:rsidRPr="00D6366B" w:rsidRDefault="00BE3019" w:rsidP="00BE3019">
      <w:pPr>
        <w:numPr>
          <w:ilvl w:val="0"/>
          <w:numId w:val="11"/>
        </w:numPr>
        <w:tabs>
          <w:tab w:val="left" w:pos="720"/>
        </w:tabs>
        <w:rPr>
          <w:rFonts w:cs="Arial"/>
          <w:sz w:val="22"/>
        </w:rPr>
      </w:pPr>
      <w:r>
        <w:rPr>
          <w:rFonts w:cs="Arial"/>
          <w:sz w:val="22"/>
        </w:rPr>
        <w:t>Social/Emotional Development</w:t>
      </w:r>
    </w:p>
    <w:p w14:paraId="57595BB5" w14:textId="77777777" w:rsidR="00BE3019" w:rsidRPr="00D6366B" w:rsidRDefault="00BE3019" w:rsidP="00BE3019">
      <w:pPr>
        <w:numPr>
          <w:ilvl w:val="0"/>
          <w:numId w:val="6"/>
        </w:numPr>
        <w:tabs>
          <w:tab w:val="left" w:pos="720"/>
          <w:tab w:val="left" w:pos="1470"/>
        </w:tabs>
        <w:rPr>
          <w:rFonts w:cs="Arial"/>
          <w:sz w:val="22"/>
        </w:rPr>
      </w:pPr>
      <w:r>
        <w:rPr>
          <w:rFonts w:cs="Arial"/>
          <w:sz w:val="22"/>
        </w:rPr>
        <w:t xml:space="preserve">What is your overall assessment of this student/issue? the key problem areas/issues? </w:t>
      </w:r>
    </w:p>
    <w:p w14:paraId="1A20225F" w14:textId="77777777" w:rsidR="00BE3019" w:rsidRDefault="00BE3019" w:rsidP="00BE3019">
      <w:pPr>
        <w:tabs>
          <w:tab w:val="left" w:pos="720"/>
          <w:tab w:val="left" w:pos="1470"/>
        </w:tabs>
        <w:rPr>
          <w:rFonts w:cs="Arial"/>
          <w:sz w:val="22"/>
        </w:rPr>
      </w:pPr>
      <w:r w:rsidRPr="00D6366B">
        <w:rPr>
          <w:rFonts w:cs="Arial"/>
          <w:b/>
          <w:bCs/>
          <w:sz w:val="22"/>
        </w:rPr>
        <w:t>III.</w:t>
      </w:r>
      <w:r w:rsidRPr="00D6366B">
        <w:rPr>
          <w:rFonts w:cs="Arial"/>
          <w:b/>
          <w:bCs/>
          <w:sz w:val="22"/>
        </w:rPr>
        <w:tab/>
      </w:r>
      <w:r>
        <w:rPr>
          <w:rFonts w:cs="Arial"/>
          <w:b/>
          <w:bCs/>
          <w:sz w:val="22"/>
        </w:rPr>
        <w:t>Theoretical Conceptualization</w:t>
      </w:r>
      <w:r w:rsidRPr="00D6366B">
        <w:rPr>
          <w:rFonts w:cs="Arial"/>
          <w:sz w:val="22"/>
        </w:rPr>
        <w:tab/>
      </w:r>
    </w:p>
    <w:p w14:paraId="5DD35467" w14:textId="77777777" w:rsidR="00BE3019" w:rsidRPr="00AC0584" w:rsidRDefault="00BE3019" w:rsidP="00BE3019">
      <w:pPr>
        <w:rPr>
          <w:i/>
          <w:iCs/>
        </w:rPr>
      </w:pPr>
      <w:r w:rsidRPr="003A08FB">
        <w:rPr>
          <w:i/>
          <w:iCs/>
        </w:rPr>
        <w:t xml:space="preserve">In this section, you are asked to demonstrate your ability to </w:t>
      </w:r>
      <w:r>
        <w:rPr>
          <w:i/>
          <w:iCs/>
        </w:rPr>
        <w:t>use theory to make sense of your information and the presenting issue, and to formulate a conceptualization and goals.</w:t>
      </w:r>
    </w:p>
    <w:p w14:paraId="0F59CE9C" w14:textId="77777777" w:rsidR="00BE3019" w:rsidRPr="00BB1613" w:rsidRDefault="00BE3019" w:rsidP="00BE3019">
      <w:pPr>
        <w:numPr>
          <w:ilvl w:val="0"/>
          <w:numId w:val="7"/>
        </w:numPr>
        <w:rPr>
          <w:rFonts w:cs="Arial"/>
          <w:sz w:val="22"/>
        </w:rPr>
      </w:pPr>
      <w:r w:rsidRPr="00D6366B">
        <w:rPr>
          <w:rFonts w:cs="Arial"/>
          <w:sz w:val="22"/>
        </w:rPr>
        <w:t>Theoretical Conceptualization</w:t>
      </w:r>
    </w:p>
    <w:p w14:paraId="0357EC53" w14:textId="77777777" w:rsidR="00BE3019" w:rsidRPr="00D6366B" w:rsidRDefault="00BE3019" w:rsidP="00BE3019">
      <w:pPr>
        <w:tabs>
          <w:tab w:val="left" w:pos="1440"/>
        </w:tabs>
        <w:ind w:left="1440"/>
        <w:rPr>
          <w:rFonts w:cs="Arial"/>
          <w:sz w:val="22"/>
        </w:rPr>
      </w:pPr>
      <w:r w:rsidRPr="00D6366B">
        <w:rPr>
          <w:rFonts w:cs="Arial"/>
          <w:sz w:val="22"/>
        </w:rPr>
        <w:t xml:space="preserve">Describe in </w:t>
      </w:r>
      <w:r>
        <w:rPr>
          <w:rFonts w:cs="Arial"/>
          <w:sz w:val="22"/>
        </w:rPr>
        <w:t>detail</w:t>
      </w:r>
      <w:r w:rsidRPr="00D6366B">
        <w:rPr>
          <w:rFonts w:cs="Arial"/>
          <w:sz w:val="22"/>
        </w:rPr>
        <w:t xml:space="preserve"> the counseling model/theoretical approach you used and why</w:t>
      </w:r>
      <w:r>
        <w:rPr>
          <w:rFonts w:cs="Arial"/>
          <w:sz w:val="22"/>
        </w:rPr>
        <w:t>.</w:t>
      </w:r>
      <w:r w:rsidRPr="00D6366B">
        <w:rPr>
          <w:rFonts w:cs="Arial"/>
          <w:sz w:val="22"/>
        </w:rPr>
        <w:t xml:space="preserve"> </w:t>
      </w:r>
      <w:r>
        <w:rPr>
          <w:rFonts w:cs="Arial"/>
          <w:sz w:val="22"/>
        </w:rPr>
        <w:t>H</w:t>
      </w:r>
      <w:r w:rsidRPr="00D6366B">
        <w:rPr>
          <w:rFonts w:cs="Arial"/>
          <w:sz w:val="22"/>
        </w:rPr>
        <w:t>ow does this model explain the presenting issues and the avenue to resolution</w:t>
      </w:r>
      <w:r>
        <w:rPr>
          <w:rFonts w:cs="Arial"/>
          <w:sz w:val="22"/>
        </w:rPr>
        <w:t>?</w:t>
      </w:r>
    </w:p>
    <w:p w14:paraId="5F11E1B9" w14:textId="77777777" w:rsidR="00BE3019" w:rsidRDefault="00BE3019" w:rsidP="00BE3019">
      <w:pPr>
        <w:numPr>
          <w:ilvl w:val="0"/>
          <w:numId w:val="7"/>
        </w:numPr>
        <w:rPr>
          <w:rFonts w:cs="Arial"/>
          <w:sz w:val="22"/>
        </w:rPr>
      </w:pPr>
      <w:r>
        <w:rPr>
          <w:rFonts w:cs="Arial"/>
          <w:sz w:val="22"/>
        </w:rPr>
        <w:t xml:space="preserve">Identification of Student and Contextual Strengths and Assets </w:t>
      </w:r>
    </w:p>
    <w:p w14:paraId="4C0D718A" w14:textId="77777777" w:rsidR="00BE3019" w:rsidRPr="00D6366B" w:rsidRDefault="00BE3019" w:rsidP="00BE3019">
      <w:pPr>
        <w:numPr>
          <w:ilvl w:val="0"/>
          <w:numId w:val="7"/>
        </w:numPr>
        <w:rPr>
          <w:rFonts w:cs="Arial"/>
          <w:sz w:val="22"/>
        </w:rPr>
      </w:pPr>
      <w:r w:rsidRPr="00D6366B">
        <w:rPr>
          <w:rFonts w:cs="Arial"/>
          <w:sz w:val="22"/>
        </w:rPr>
        <w:t>Theory-based Goals</w:t>
      </w:r>
      <w:r>
        <w:rPr>
          <w:rFonts w:cs="Arial"/>
          <w:sz w:val="22"/>
        </w:rPr>
        <w:t xml:space="preserve"> and Objectives</w:t>
      </w:r>
    </w:p>
    <w:p w14:paraId="3AC99439" w14:textId="77777777" w:rsidR="00BE3019" w:rsidRDefault="00BE3019" w:rsidP="00BE3019">
      <w:pPr>
        <w:pStyle w:val="Heading2"/>
        <w:jc w:val="left"/>
        <w:rPr>
          <w:sz w:val="22"/>
        </w:rPr>
      </w:pPr>
      <w:r w:rsidRPr="00D6366B">
        <w:rPr>
          <w:sz w:val="22"/>
        </w:rPr>
        <w:t>IV.</w:t>
      </w:r>
      <w:r w:rsidRPr="00D6366B">
        <w:rPr>
          <w:sz w:val="22"/>
        </w:rPr>
        <w:tab/>
      </w:r>
      <w:r>
        <w:rPr>
          <w:sz w:val="22"/>
        </w:rPr>
        <w:t>Intervention Plan</w:t>
      </w:r>
    </w:p>
    <w:p w14:paraId="6248276C" w14:textId="77777777" w:rsidR="00BE3019" w:rsidRPr="00AC0584" w:rsidRDefault="00BE3019" w:rsidP="00BE3019">
      <w:pPr>
        <w:rPr>
          <w:i/>
          <w:iCs/>
        </w:rPr>
      </w:pPr>
      <w:r w:rsidRPr="003A08FB">
        <w:rPr>
          <w:i/>
          <w:iCs/>
        </w:rPr>
        <w:t xml:space="preserve">In this section, you are asked to demonstrate your ability to </w:t>
      </w:r>
      <w:r>
        <w:rPr>
          <w:i/>
          <w:iCs/>
        </w:rPr>
        <w:t xml:space="preserve">formulate a theory and evidence based intervention plan. </w:t>
      </w:r>
    </w:p>
    <w:p w14:paraId="051D367A" w14:textId="77777777" w:rsidR="00BE3019" w:rsidRDefault="00BE3019" w:rsidP="00BE3019">
      <w:pPr>
        <w:numPr>
          <w:ilvl w:val="0"/>
          <w:numId w:val="9"/>
        </w:numPr>
      </w:pPr>
      <w:r>
        <w:t>Strategies used to address goals</w:t>
      </w:r>
    </w:p>
    <w:p w14:paraId="4CBF8A6F" w14:textId="77777777" w:rsidR="00BE3019" w:rsidRDefault="00BE3019" w:rsidP="00BE3019">
      <w:pPr>
        <w:numPr>
          <w:ilvl w:val="0"/>
          <w:numId w:val="9"/>
        </w:numPr>
      </w:pPr>
      <w:r>
        <w:t>Articulation of why these strategies were chosen (evidence-based)</w:t>
      </w:r>
    </w:p>
    <w:p w14:paraId="6B2EB34A" w14:textId="77777777" w:rsidR="00BE3019" w:rsidRDefault="00BE3019" w:rsidP="00BE3019">
      <w:pPr>
        <w:pStyle w:val="Heading2"/>
        <w:jc w:val="left"/>
        <w:rPr>
          <w:sz w:val="22"/>
        </w:rPr>
      </w:pPr>
      <w:r>
        <w:rPr>
          <w:sz w:val="22"/>
        </w:rPr>
        <w:t xml:space="preserve">V. </w:t>
      </w:r>
      <w:r>
        <w:rPr>
          <w:sz w:val="22"/>
        </w:rPr>
        <w:tab/>
        <w:t>Consideration of Systemic Context</w:t>
      </w:r>
    </w:p>
    <w:p w14:paraId="79A11E75" w14:textId="77777777" w:rsidR="00BE3019" w:rsidRPr="003A08FB" w:rsidRDefault="00BE3019" w:rsidP="00BE3019">
      <w:pPr>
        <w:rPr>
          <w:i/>
          <w:iCs/>
        </w:rPr>
      </w:pPr>
      <w:r w:rsidRPr="003A08FB">
        <w:rPr>
          <w:i/>
          <w:iCs/>
        </w:rPr>
        <w:t xml:space="preserve">In this section, you are asked to demonstrate your </w:t>
      </w:r>
      <w:r>
        <w:rPr>
          <w:i/>
          <w:iCs/>
        </w:rPr>
        <w:t>role in a system of support. This includes contextual interventions initiated by you and those involving others.</w:t>
      </w:r>
    </w:p>
    <w:p w14:paraId="351A6305" w14:textId="77777777" w:rsidR="00BE3019" w:rsidRDefault="00BE3019" w:rsidP="00BE3019">
      <w:pPr>
        <w:numPr>
          <w:ilvl w:val="0"/>
          <w:numId w:val="10"/>
        </w:numPr>
      </w:pPr>
      <w:r>
        <w:t>Systemic/Contextual action taken</w:t>
      </w:r>
    </w:p>
    <w:p w14:paraId="50557BAD" w14:textId="77777777" w:rsidR="00BE3019" w:rsidRPr="00AC0584" w:rsidRDefault="00BE3019" w:rsidP="00BE3019">
      <w:pPr>
        <w:numPr>
          <w:ilvl w:val="0"/>
          <w:numId w:val="10"/>
        </w:numPr>
      </w:pPr>
      <w:r>
        <w:t>Referrals/Resources/Collaborations</w:t>
      </w:r>
    </w:p>
    <w:p w14:paraId="7A7672E9" w14:textId="77777777" w:rsidR="00BE3019" w:rsidRDefault="00BE3019" w:rsidP="00BE3019">
      <w:pPr>
        <w:pStyle w:val="Heading2"/>
        <w:jc w:val="left"/>
        <w:rPr>
          <w:sz w:val="22"/>
        </w:rPr>
      </w:pPr>
      <w:r>
        <w:rPr>
          <w:sz w:val="22"/>
        </w:rPr>
        <w:t xml:space="preserve">VI. </w:t>
      </w:r>
      <w:r>
        <w:rPr>
          <w:sz w:val="22"/>
        </w:rPr>
        <w:tab/>
        <w:t>Evaluation Plan</w:t>
      </w:r>
    </w:p>
    <w:p w14:paraId="2D235765" w14:textId="77777777" w:rsidR="00BE3019" w:rsidRPr="003A08FB" w:rsidRDefault="00BE3019" w:rsidP="00BE3019">
      <w:pPr>
        <w:rPr>
          <w:i/>
          <w:iCs/>
        </w:rPr>
      </w:pPr>
      <w:r w:rsidRPr="003A08FB">
        <w:rPr>
          <w:i/>
          <w:iCs/>
        </w:rPr>
        <w:t xml:space="preserve">In this section, you are asked to demonstrate your ability to gather relevant information </w:t>
      </w:r>
      <w:r>
        <w:rPr>
          <w:i/>
          <w:iCs/>
        </w:rPr>
        <w:t xml:space="preserve">to assess the efficacy of your work. </w:t>
      </w:r>
    </w:p>
    <w:p w14:paraId="3FDC962F" w14:textId="77777777" w:rsidR="00BE3019" w:rsidRPr="00D6366B" w:rsidRDefault="00BE3019" w:rsidP="00BE3019">
      <w:pPr>
        <w:tabs>
          <w:tab w:val="left" w:pos="1440"/>
          <w:tab w:val="left" w:pos="1530"/>
        </w:tabs>
        <w:ind w:left="1080" w:hanging="360"/>
        <w:rPr>
          <w:rFonts w:cs="Arial"/>
          <w:sz w:val="22"/>
        </w:rPr>
      </w:pPr>
      <w:r w:rsidRPr="00D6366B">
        <w:rPr>
          <w:rFonts w:cs="Arial"/>
          <w:sz w:val="22"/>
        </w:rPr>
        <w:t xml:space="preserve">A. </w:t>
      </w:r>
      <w:r>
        <w:rPr>
          <w:rFonts w:cs="Arial"/>
          <w:sz w:val="22"/>
        </w:rPr>
        <w:t xml:space="preserve">How do you know your intervention was/wasn’t/will be effective? </w:t>
      </w:r>
      <w:r w:rsidRPr="00D6366B">
        <w:rPr>
          <w:rFonts w:cs="Arial"/>
          <w:sz w:val="22"/>
        </w:rPr>
        <w:t xml:space="preserve">What evidence can you </w:t>
      </w:r>
      <w:r>
        <w:rPr>
          <w:rFonts w:cs="Arial"/>
          <w:sz w:val="22"/>
        </w:rPr>
        <w:t>collect and present?</w:t>
      </w:r>
      <w:r w:rsidRPr="00D6366B">
        <w:rPr>
          <w:rFonts w:cs="Arial"/>
          <w:sz w:val="22"/>
        </w:rPr>
        <w:t xml:space="preserve"> </w:t>
      </w:r>
      <w:r w:rsidRPr="00D6366B">
        <w:rPr>
          <w:rFonts w:cs="Arial"/>
          <w:sz w:val="22"/>
          <w:u w:val="single"/>
        </w:rPr>
        <w:t>Be specific!</w:t>
      </w:r>
      <w:r w:rsidRPr="00D6366B">
        <w:rPr>
          <w:rFonts w:cs="Arial"/>
          <w:b/>
          <w:bCs/>
          <w:sz w:val="22"/>
        </w:rPr>
        <w:tab/>
      </w:r>
      <w:r w:rsidRPr="00D6366B">
        <w:rPr>
          <w:rFonts w:cs="Arial"/>
          <w:sz w:val="22"/>
        </w:rPr>
        <w:tab/>
      </w:r>
    </w:p>
    <w:p w14:paraId="0C7A5069" w14:textId="77777777" w:rsidR="00BE3019" w:rsidRDefault="00BE3019" w:rsidP="00BE3019">
      <w:pPr>
        <w:pStyle w:val="Heading2"/>
        <w:jc w:val="left"/>
        <w:rPr>
          <w:sz w:val="22"/>
        </w:rPr>
      </w:pPr>
      <w:r>
        <w:rPr>
          <w:sz w:val="22"/>
        </w:rPr>
        <w:t>VII.</w:t>
      </w:r>
      <w:r>
        <w:rPr>
          <w:sz w:val="22"/>
        </w:rPr>
        <w:tab/>
        <w:t>Professionalism Self-Assessment</w:t>
      </w:r>
    </w:p>
    <w:p w14:paraId="4B6B7C9F" w14:textId="77777777" w:rsidR="00BE3019" w:rsidRPr="003A08FB" w:rsidRDefault="00BE3019" w:rsidP="00BE3019">
      <w:pPr>
        <w:rPr>
          <w:i/>
          <w:iCs/>
        </w:rPr>
      </w:pPr>
      <w:r w:rsidRPr="003A08FB">
        <w:rPr>
          <w:i/>
          <w:iCs/>
        </w:rPr>
        <w:t xml:space="preserve">In this section, you are asked to demonstrate your ability to </w:t>
      </w:r>
      <w:r>
        <w:rPr>
          <w:i/>
          <w:iCs/>
        </w:rPr>
        <w:t>engage in reflective self-assessment.</w:t>
      </w:r>
    </w:p>
    <w:p w14:paraId="7598CD9B" w14:textId="77777777" w:rsidR="00BE3019" w:rsidRPr="00A47A0A" w:rsidRDefault="00BE3019" w:rsidP="00BE3019">
      <w:pPr>
        <w:numPr>
          <w:ilvl w:val="0"/>
          <w:numId w:val="8"/>
        </w:numPr>
        <w:rPr>
          <w:rFonts w:ascii="Arial" w:hAnsi="Arial" w:cs="Arial"/>
        </w:rPr>
      </w:pPr>
      <w:r w:rsidRPr="00D6366B">
        <w:rPr>
          <w:rFonts w:cs="Arial"/>
          <w:sz w:val="22"/>
        </w:rPr>
        <w:t>Describe in your strengths and weaknesses with regard to this case</w:t>
      </w:r>
      <w:r>
        <w:rPr>
          <w:rFonts w:cs="Arial"/>
          <w:sz w:val="22"/>
        </w:rPr>
        <w:t>. Include specific reference to personal impact/professional challenges</w:t>
      </w:r>
    </w:p>
    <w:p w14:paraId="02149817" w14:textId="77777777" w:rsidR="00BE3019" w:rsidRDefault="00BE3019" w:rsidP="00BE3019">
      <w:pPr>
        <w:rPr>
          <w:sz w:val="24"/>
        </w:rPr>
      </w:pPr>
    </w:p>
    <w:p w14:paraId="6B1B69AB" w14:textId="77777777" w:rsidR="00BE3019" w:rsidRPr="00033905" w:rsidRDefault="00BE3019" w:rsidP="00BE3019">
      <w:pPr>
        <w:jc w:val="center"/>
        <w:rPr>
          <w:rFonts w:asciiTheme="minorBidi" w:hAnsiTheme="minorBidi" w:cstheme="minorBidi"/>
          <w:b/>
        </w:rPr>
      </w:pPr>
      <w:r w:rsidRPr="00033905">
        <w:rPr>
          <w:rFonts w:asciiTheme="minorBidi" w:hAnsiTheme="minorBidi" w:cstheme="minorBidi"/>
          <w:b/>
        </w:rPr>
        <w:lastRenderedPageBreak/>
        <w:t>Counseling 514 Case Analysis</w:t>
      </w:r>
    </w:p>
    <w:p w14:paraId="15B1B19F" w14:textId="77777777" w:rsidR="00BE3019" w:rsidRPr="00033905" w:rsidRDefault="00BE3019" w:rsidP="00BE3019">
      <w:pPr>
        <w:jc w:val="center"/>
        <w:rPr>
          <w:rFonts w:asciiTheme="minorBidi" w:hAnsiTheme="minorBidi" w:cstheme="minorBidi"/>
          <w:b/>
        </w:rPr>
      </w:pPr>
      <w:r w:rsidRPr="00033905">
        <w:rPr>
          <w:rFonts w:asciiTheme="minorBidi" w:hAnsiTheme="minorBidi" w:cstheme="minorBidi"/>
          <w:b/>
        </w:rPr>
        <w:t xml:space="preserve"> Grading Matrix</w:t>
      </w:r>
    </w:p>
    <w:tbl>
      <w:tblPr>
        <w:tblStyle w:val="TableGrid"/>
        <w:tblW w:w="0" w:type="auto"/>
        <w:tblLook w:val="00A0" w:firstRow="1" w:lastRow="0" w:firstColumn="1" w:lastColumn="0" w:noHBand="0" w:noVBand="0"/>
      </w:tblPr>
      <w:tblGrid>
        <w:gridCol w:w="7269"/>
        <w:gridCol w:w="2081"/>
      </w:tblGrid>
      <w:tr w:rsidR="00BE3019" w:rsidRPr="00033905" w14:paraId="7588EF37" w14:textId="77777777" w:rsidTr="007E7786">
        <w:tc>
          <w:tcPr>
            <w:tcW w:w="8568" w:type="dxa"/>
          </w:tcPr>
          <w:p w14:paraId="5CF7EBEA" w14:textId="77777777" w:rsidR="00BE3019" w:rsidRPr="00033905" w:rsidRDefault="00BE3019" w:rsidP="00FA62E2">
            <w:pPr>
              <w:rPr>
                <w:rFonts w:asciiTheme="minorBidi" w:hAnsiTheme="minorBidi" w:cstheme="minorBidi"/>
                <w:sz w:val="22"/>
                <w:szCs w:val="22"/>
              </w:rPr>
            </w:pPr>
            <w:r w:rsidRPr="00033905">
              <w:rPr>
                <w:rFonts w:asciiTheme="minorBidi" w:hAnsiTheme="minorBidi" w:cstheme="minorBidi"/>
                <w:sz w:val="22"/>
                <w:szCs w:val="22"/>
              </w:rPr>
              <w:t>Student:</w:t>
            </w:r>
          </w:p>
        </w:tc>
        <w:tc>
          <w:tcPr>
            <w:tcW w:w="2520" w:type="dxa"/>
          </w:tcPr>
          <w:p w14:paraId="2E2250F7" w14:textId="77777777" w:rsidR="00BE3019" w:rsidRPr="00033905" w:rsidRDefault="00BE3019" w:rsidP="00FA62E2">
            <w:pPr>
              <w:rPr>
                <w:rFonts w:asciiTheme="minorBidi" w:hAnsiTheme="minorBidi" w:cstheme="minorBidi"/>
                <w:sz w:val="22"/>
                <w:szCs w:val="22"/>
              </w:rPr>
            </w:pPr>
          </w:p>
        </w:tc>
      </w:tr>
      <w:tr w:rsidR="00BE3019" w:rsidRPr="00033905" w14:paraId="0B58D3EB" w14:textId="77777777" w:rsidTr="007E7786">
        <w:tc>
          <w:tcPr>
            <w:tcW w:w="8568" w:type="dxa"/>
          </w:tcPr>
          <w:p w14:paraId="214E08DE" w14:textId="77777777" w:rsidR="00BE3019" w:rsidRPr="00E47EF3" w:rsidRDefault="00BE3019" w:rsidP="00FA62E2">
            <w:pPr>
              <w:rPr>
                <w:rFonts w:asciiTheme="minorBidi" w:hAnsiTheme="minorBidi" w:cstheme="minorBidi"/>
                <w:b/>
                <w:bCs/>
                <w:sz w:val="22"/>
                <w:szCs w:val="22"/>
              </w:rPr>
            </w:pPr>
            <w:r w:rsidRPr="00033905">
              <w:rPr>
                <w:rFonts w:asciiTheme="minorBidi" w:hAnsiTheme="minorBidi" w:cstheme="minorBidi"/>
                <w:b/>
                <w:bCs/>
                <w:sz w:val="22"/>
                <w:szCs w:val="22"/>
              </w:rPr>
              <w:t xml:space="preserve">1. Articulation of Presenting Problem </w:t>
            </w:r>
          </w:p>
        </w:tc>
        <w:tc>
          <w:tcPr>
            <w:tcW w:w="2520" w:type="dxa"/>
          </w:tcPr>
          <w:p w14:paraId="49B6F81A" w14:textId="77777777" w:rsidR="00BE3019" w:rsidRPr="00033905" w:rsidRDefault="00BE3019" w:rsidP="00FA62E2">
            <w:pPr>
              <w:rPr>
                <w:rFonts w:asciiTheme="minorBidi" w:hAnsiTheme="minorBidi" w:cstheme="minorBidi"/>
                <w:sz w:val="22"/>
                <w:szCs w:val="22"/>
              </w:rPr>
            </w:pPr>
            <w:r>
              <w:rPr>
                <w:rFonts w:asciiTheme="minorBidi" w:hAnsiTheme="minorBidi" w:cstheme="minorBidi"/>
                <w:sz w:val="22"/>
                <w:szCs w:val="22"/>
              </w:rPr>
              <w:t xml:space="preserve">0    1    2    3  </w:t>
            </w:r>
          </w:p>
        </w:tc>
      </w:tr>
      <w:tr w:rsidR="00BE3019" w:rsidRPr="00033905" w14:paraId="5DD494C4" w14:textId="77777777" w:rsidTr="007E7786">
        <w:tc>
          <w:tcPr>
            <w:tcW w:w="8568" w:type="dxa"/>
          </w:tcPr>
          <w:p w14:paraId="69C68302" w14:textId="77777777" w:rsidR="00BE3019" w:rsidRPr="00033905" w:rsidRDefault="00BE3019" w:rsidP="00FA62E2">
            <w:pPr>
              <w:rPr>
                <w:rFonts w:asciiTheme="minorBidi" w:hAnsiTheme="minorBidi" w:cstheme="minorBidi"/>
                <w:b/>
                <w:bCs/>
                <w:sz w:val="22"/>
                <w:szCs w:val="22"/>
              </w:rPr>
            </w:pPr>
            <w:r w:rsidRPr="00033905">
              <w:rPr>
                <w:rFonts w:asciiTheme="minorBidi" w:hAnsiTheme="minorBidi" w:cstheme="minorBidi"/>
                <w:b/>
                <w:bCs/>
                <w:sz w:val="22"/>
                <w:szCs w:val="22"/>
              </w:rPr>
              <w:t>2. Initial Assessment</w:t>
            </w:r>
          </w:p>
          <w:p w14:paraId="7F9CDD1B" w14:textId="77777777" w:rsidR="00BE3019" w:rsidRPr="00033905" w:rsidRDefault="00BE3019" w:rsidP="00FA62E2">
            <w:pPr>
              <w:ind w:left="430" w:hanging="430"/>
              <w:rPr>
                <w:rFonts w:asciiTheme="minorBidi" w:hAnsiTheme="minorBidi" w:cstheme="minorBidi"/>
                <w:sz w:val="18"/>
                <w:szCs w:val="18"/>
              </w:rPr>
            </w:pPr>
            <w:r w:rsidRPr="00033905">
              <w:rPr>
                <w:rFonts w:asciiTheme="minorBidi" w:hAnsiTheme="minorBidi" w:cstheme="minorBidi"/>
                <w:i/>
                <w:iCs/>
                <w:sz w:val="18"/>
                <w:szCs w:val="18"/>
              </w:rPr>
              <w:t>CTC 6.10. Examine and identify factors that impede or limit student development including stereotyping, SES, language development, school climate, and discrimination. Understand, develop and encourage collective and student efficacy to increase student achievement</w:t>
            </w:r>
          </w:p>
        </w:tc>
        <w:tc>
          <w:tcPr>
            <w:tcW w:w="2520" w:type="dxa"/>
          </w:tcPr>
          <w:p w14:paraId="3FDB5EE7" w14:textId="77777777" w:rsidR="00BE3019" w:rsidRPr="00033905" w:rsidRDefault="00BE3019" w:rsidP="00FA62E2">
            <w:pPr>
              <w:rPr>
                <w:rFonts w:asciiTheme="minorBidi" w:hAnsiTheme="minorBidi" w:cstheme="minorBidi"/>
                <w:sz w:val="22"/>
                <w:szCs w:val="22"/>
              </w:rPr>
            </w:pPr>
            <w:r>
              <w:rPr>
                <w:rFonts w:asciiTheme="minorBidi" w:hAnsiTheme="minorBidi" w:cstheme="minorBidi"/>
                <w:sz w:val="22"/>
                <w:szCs w:val="22"/>
              </w:rPr>
              <w:t>0    1    2    3    4</w:t>
            </w:r>
          </w:p>
        </w:tc>
      </w:tr>
      <w:tr w:rsidR="00BE3019" w:rsidRPr="00033905" w14:paraId="6AF91CD5" w14:textId="77777777" w:rsidTr="007E7786">
        <w:tc>
          <w:tcPr>
            <w:tcW w:w="8568" w:type="dxa"/>
          </w:tcPr>
          <w:p w14:paraId="3F5BFCAB" w14:textId="77777777" w:rsidR="00BE3019" w:rsidRPr="00033905" w:rsidRDefault="00BE3019" w:rsidP="00FA62E2">
            <w:pPr>
              <w:rPr>
                <w:rFonts w:asciiTheme="minorBidi" w:hAnsiTheme="minorBidi" w:cstheme="minorBidi"/>
                <w:b/>
                <w:bCs/>
                <w:sz w:val="22"/>
                <w:szCs w:val="22"/>
              </w:rPr>
            </w:pPr>
            <w:r w:rsidRPr="00033905">
              <w:rPr>
                <w:rFonts w:asciiTheme="minorBidi" w:hAnsiTheme="minorBidi" w:cstheme="minorBidi"/>
                <w:sz w:val="22"/>
                <w:szCs w:val="22"/>
              </w:rPr>
              <w:t xml:space="preserve">3. </w:t>
            </w:r>
            <w:r w:rsidRPr="00033905">
              <w:rPr>
                <w:rFonts w:asciiTheme="minorBidi" w:hAnsiTheme="minorBidi" w:cstheme="minorBidi"/>
                <w:b/>
                <w:bCs/>
                <w:sz w:val="22"/>
                <w:szCs w:val="22"/>
              </w:rPr>
              <w:t xml:space="preserve">Theoretical Conceptualization </w:t>
            </w:r>
          </w:p>
          <w:p w14:paraId="46F90151" w14:textId="77777777" w:rsidR="00BE3019" w:rsidRPr="00033905" w:rsidRDefault="00BE3019" w:rsidP="00FA62E2">
            <w:pPr>
              <w:ind w:left="430" w:hanging="430"/>
              <w:rPr>
                <w:rFonts w:asciiTheme="minorBidi" w:hAnsiTheme="minorBidi" w:cstheme="minorBidi"/>
                <w:i/>
                <w:iCs/>
                <w:sz w:val="18"/>
                <w:szCs w:val="18"/>
              </w:rPr>
            </w:pPr>
            <w:r w:rsidRPr="00033905">
              <w:rPr>
                <w:rFonts w:asciiTheme="minorBidi" w:hAnsiTheme="minorBidi" w:cstheme="minorBidi"/>
                <w:i/>
                <w:iCs/>
                <w:sz w:val="18"/>
                <w:szCs w:val="18"/>
              </w:rPr>
              <w:t>CTC Standard: 1.3. Understand and evaluate core counseling theories that work within schools, such as but not limited to: Adlerian Theory, Choice Theory, Cognitive Behavioral Therapy, Family Systems, Mindfulness-based Stress Reduction, Motivational Interviewing, Person-center Counseling, Rational-Emotive Behavior Therapy, and Solution-Focused Brief Counseling</w:t>
            </w:r>
          </w:p>
          <w:p w14:paraId="59B4480E" w14:textId="77777777" w:rsidR="00BE3019" w:rsidRPr="00033905" w:rsidRDefault="00BE3019" w:rsidP="00FA62E2">
            <w:pPr>
              <w:ind w:left="430" w:hanging="430"/>
              <w:rPr>
                <w:rFonts w:asciiTheme="minorBidi" w:hAnsiTheme="minorBidi" w:cstheme="minorBidi"/>
                <w:sz w:val="22"/>
                <w:szCs w:val="22"/>
              </w:rPr>
            </w:pPr>
            <w:r w:rsidRPr="00033905">
              <w:rPr>
                <w:rFonts w:asciiTheme="minorBidi" w:hAnsiTheme="minorBidi" w:cstheme="minorBidi"/>
                <w:i/>
                <w:iCs/>
                <w:sz w:val="18"/>
                <w:szCs w:val="18"/>
              </w:rPr>
              <w:t>CACREP 3 Practice 3.f. Techniques of personal/social counseling in school settings</w:t>
            </w:r>
          </w:p>
        </w:tc>
        <w:tc>
          <w:tcPr>
            <w:tcW w:w="2520" w:type="dxa"/>
          </w:tcPr>
          <w:p w14:paraId="743D33CC" w14:textId="77777777" w:rsidR="00BE3019" w:rsidRPr="00033905" w:rsidRDefault="00BE3019" w:rsidP="00FA62E2">
            <w:pPr>
              <w:rPr>
                <w:rFonts w:asciiTheme="minorBidi" w:hAnsiTheme="minorBidi" w:cstheme="minorBidi"/>
                <w:sz w:val="22"/>
                <w:szCs w:val="22"/>
              </w:rPr>
            </w:pPr>
            <w:r>
              <w:rPr>
                <w:rFonts w:asciiTheme="minorBidi" w:hAnsiTheme="minorBidi" w:cstheme="minorBidi"/>
                <w:sz w:val="22"/>
                <w:szCs w:val="22"/>
              </w:rPr>
              <w:t xml:space="preserve">0    1    2    3    4  </w:t>
            </w:r>
          </w:p>
        </w:tc>
      </w:tr>
      <w:tr w:rsidR="00BE3019" w:rsidRPr="00033905" w14:paraId="078C9B25" w14:textId="77777777" w:rsidTr="007E7786">
        <w:tc>
          <w:tcPr>
            <w:tcW w:w="8568" w:type="dxa"/>
          </w:tcPr>
          <w:p w14:paraId="71D3FDCE" w14:textId="77777777" w:rsidR="00BE3019" w:rsidRPr="00033905" w:rsidRDefault="00BE3019" w:rsidP="00FA62E2">
            <w:pPr>
              <w:rPr>
                <w:rFonts w:asciiTheme="minorBidi" w:hAnsiTheme="minorBidi" w:cstheme="minorBidi"/>
                <w:b/>
                <w:bCs/>
                <w:iCs/>
                <w:sz w:val="22"/>
                <w:szCs w:val="22"/>
              </w:rPr>
            </w:pPr>
            <w:r w:rsidRPr="00033905">
              <w:rPr>
                <w:rFonts w:asciiTheme="minorBidi" w:hAnsiTheme="minorBidi" w:cstheme="minorBidi"/>
                <w:b/>
                <w:bCs/>
                <w:iCs/>
                <w:sz w:val="22"/>
                <w:szCs w:val="22"/>
              </w:rPr>
              <w:t>4. Intervention Plan</w:t>
            </w:r>
          </w:p>
          <w:p w14:paraId="6CBCAD5D" w14:textId="77777777" w:rsidR="00BE3019" w:rsidRPr="000D2C0B" w:rsidRDefault="00BE3019" w:rsidP="00FA62E2">
            <w:pPr>
              <w:ind w:left="340" w:hanging="340"/>
              <w:rPr>
                <w:rFonts w:asciiTheme="minorBidi" w:hAnsiTheme="minorBidi" w:cstheme="minorBidi"/>
                <w:i/>
                <w:iCs/>
                <w:sz w:val="18"/>
                <w:szCs w:val="18"/>
              </w:rPr>
            </w:pPr>
            <w:r w:rsidRPr="00033905">
              <w:rPr>
                <w:rFonts w:asciiTheme="minorBidi" w:hAnsiTheme="minorBidi" w:cstheme="minorBidi"/>
                <w:i/>
                <w:iCs/>
                <w:sz w:val="18"/>
                <w:szCs w:val="18"/>
              </w:rPr>
              <w:t xml:space="preserve">CTC </w:t>
            </w:r>
            <w:r w:rsidRPr="000D2C0B">
              <w:rPr>
                <w:rFonts w:asciiTheme="minorBidi" w:hAnsiTheme="minorBidi" w:cstheme="minorBidi"/>
                <w:i/>
                <w:iCs/>
                <w:sz w:val="18"/>
                <w:szCs w:val="18"/>
              </w:rPr>
              <w:t>Standard 2.8. Knowledge of empirically validated practices and programs, and apply those practices and programs in an ethical manner</w:t>
            </w:r>
          </w:p>
          <w:p w14:paraId="1D53A76C" w14:textId="77777777" w:rsidR="00BE3019" w:rsidRPr="000D2C0B" w:rsidRDefault="00BE3019" w:rsidP="00FA62E2">
            <w:pPr>
              <w:ind w:left="340" w:hanging="340"/>
              <w:rPr>
                <w:rFonts w:asciiTheme="minorBidi" w:hAnsiTheme="minorBidi" w:cstheme="minorBidi"/>
                <w:i/>
                <w:iCs/>
                <w:sz w:val="18"/>
                <w:szCs w:val="18"/>
              </w:rPr>
            </w:pPr>
            <w:r w:rsidRPr="000D2C0B">
              <w:rPr>
                <w:rFonts w:asciiTheme="minorBidi" w:hAnsiTheme="minorBidi" w:cstheme="minorBidi"/>
                <w:i/>
                <w:iCs/>
                <w:sz w:val="18"/>
                <w:szCs w:val="18"/>
              </w:rPr>
              <w:t xml:space="preserve">CTC 3.1 </w:t>
            </w:r>
            <w:r w:rsidRPr="000D2C0B">
              <w:rPr>
                <w:rFonts w:ascii="Arial" w:hAnsi="Arial" w:cs="Arial"/>
                <w:i/>
                <w:iCs/>
                <w:sz w:val="18"/>
                <w:szCs w:val="18"/>
              </w:rPr>
              <w:t>Demonstrates the role of the SC in academic tiered systems of support, and develops strategies to intervene academically through appraisal, advisement, individual student planning, goal-setting etc.</w:t>
            </w:r>
          </w:p>
          <w:p w14:paraId="2D4A9D99" w14:textId="77777777" w:rsidR="00BE3019" w:rsidRPr="00623ED8" w:rsidRDefault="00BE3019" w:rsidP="00FA62E2">
            <w:pPr>
              <w:ind w:left="340" w:hanging="340"/>
              <w:rPr>
                <w:rFonts w:asciiTheme="minorBidi" w:hAnsiTheme="minorBidi" w:cstheme="minorBidi"/>
                <w:i/>
                <w:iCs/>
                <w:sz w:val="18"/>
                <w:szCs w:val="18"/>
              </w:rPr>
            </w:pPr>
            <w:r w:rsidRPr="00623ED8">
              <w:rPr>
                <w:rFonts w:cs="Arial"/>
                <w:i/>
                <w:iCs/>
                <w:sz w:val="18"/>
                <w:szCs w:val="18"/>
              </w:rPr>
              <w:t xml:space="preserve">CTC </w:t>
            </w:r>
            <w:r w:rsidRPr="00623ED8">
              <w:rPr>
                <w:rFonts w:ascii="Arial" w:hAnsi="Arial" w:cs="Arial"/>
                <w:i/>
                <w:iCs/>
                <w:sz w:val="18"/>
                <w:szCs w:val="18"/>
              </w:rPr>
              <w:t>3.9. understand and apply approaches that recognize the importance of building student strengths and assets</w:t>
            </w:r>
          </w:p>
          <w:p w14:paraId="228CB560" w14:textId="77777777" w:rsidR="00BE3019" w:rsidRPr="00033905" w:rsidRDefault="00BE3019" w:rsidP="00FA62E2">
            <w:pPr>
              <w:ind w:left="340" w:hanging="340"/>
              <w:rPr>
                <w:rFonts w:asciiTheme="minorBidi" w:hAnsiTheme="minorBidi" w:cstheme="minorBidi"/>
                <w:sz w:val="22"/>
                <w:szCs w:val="22"/>
              </w:rPr>
            </w:pPr>
            <w:r w:rsidRPr="00033905">
              <w:rPr>
                <w:rFonts w:asciiTheme="minorBidi" w:hAnsiTheme="minorBidi" w:cstheme="minorBidi"/>
                <w:i/>
                <w:iCs/>
                <w:sz w:val="18"/>
                <w:szCs w:val="18"/>
              </w:rPr>
              <w:t>CACREP 5 Counseling Relationships 5.h.; Developmentally relevant counseling treatment or intervention plans</w:t>
            </w:r>
            <w:r>
              <w:rPr>
                <w:rFonts w:asciiTheme="minorBidi" w:hAnsiTheme="minorBidi" w:cstheme="minorBidi"/>
                <w:i/>
                <w:iCs/>
                <w:sz w:val="18"/>
                <w:szCs w:val="18"/>
              </w:rPr>
              <w:t>; 5.j. Evidence-based counseling strategies and techniques for prevention and intervention</w:t>
            </w:r>
          </w:p>
        </w:tc>
        <w:tc>
          <w:tcPr>
            <w:tcW w:w="2520" w:type="dxa"/>
          </w:tcPr>
          <w:p w14:paraId="0B16DF99" w14:textId="77777777" w:rsidR="00BE3019" w:rsidRPr="00033905" w:rsidRDefault="00BE3019" w:rsidP="00FA62E2">
            <w:pPr>
              <w:rPr>
                <w:rFonts w:asciiTheme="minorBidi" w:hAnsiTheme="minorBidi" w:cstheme="minorBidi"/>
                <w:sz w:val="22"/>
                <w:szCs w:val="22"/>
              </w:rPr>
            </w:pPr>
            <w:r>
              <w:rPr>
                <w:rFonts w:asciiTheme="minorBidi" w:hAnsiTheme="minorBidi" w:cstheme="minorBidi"/>
                <w:sz w:val="22"/>
                <w:szCs w:val="22"/>
              </w:rPr>
              <w:t>0    1    2    3    4</w:t>
            </w:r>
          </w:p>
        </w:tc>
      </w:tr>
      <w:tr w:rsidR="00BE3019" w:rsidRPr="00033905" w14:paraId="4CB3C106" w14:textId="77777777" w:rsidTr="007E7786">
        <w:tc>
          <w:tcPr>
            <w:tcW w:w="8568" w:type="dxa"/>
          </w:tcPr>
          <w:p w14:paraId="38289483" w14:textId="77777777" w:rsidR="00BE3019" w:rsidRPr="00033905" w:rsidRDefault="00BE3019" w:rsidP="00FA62E2">
            <w:pPr>
              <w:rPr>
                <w:rFonts w:asciiTheme="minorBidi" w:hAnsiTheme="minorBidi" w:cstheme="minorBidi"/>
                <w:sz w:val="22"/>
                <w:szCs w:val="22"/>
              </w:rPr>
            </w:pPr>
            <w:r w:rsidRPr="00033905">
              <w:rPr>
                <w:rFonts w:asciiTheme="minorBidi" w:hAnsiTheme="minorBidi" w:cstheme="minorBidi"/>
                <w:b/>
                <w:bCs/>
                <w:sz w:val="22"/>
                <w:szCs w:val="22"/>
              </w:rPr>
              <w:t xml:space="preserve">5. Consideration of </w:t>
            </w:r>
            <w:r>
              <w:rPr>
                <w:rFonts w:asciiTheme="minorBidi" w:hAnsiTheme="minorBidi" w:cstheme="minorBidi"/>
                <w:b/>
                <w:bCs/>
                <w:sz w:val="22"/>
                <w:szCs w:val="22"/>
              </w:rPr>
              <w:t>S</w:t>
            </w:r>
            <w:r w:rsidRPr="00033905">
              <w:rPr>
                <w:rFonts w:asciiTheme="minorBidi" w:hAnsiTheme="minorBidi" w:cstheme="minorBidi"/>
                <w:b/>
                <w:bCs/>
                <w:sz w:val="22"/>
                <w:szCs w:val="22"/>
              </w:rPr>
              <w:t xml:space="preserve">ystemic </w:t>
            </w:r>
            <w:r>
              <w:rPr>
                <w:rFonts w:asciiTheme="minorBidi" w:hAnsiTheme="minorBidi" w:cstheme="minorBidi"/>
                <w:b/>
                <w:bCs/>
                <w:sz w:val="22"/>
                <w:szCs w:val="22"/>
              </w:rPr>
              <w:t>C</w:t>
            </w:r>
            <w:r w:rsidRPr="00033905">
              <w:rPr>
                <w:rFonts w:asciiTheme="minorBidi" w:hAnsiTheme="minorBidi" w:cstheme="minorBidi"/>
                <w:b/>
                <w:bCs/>
                <w:sz w:val="22"/>
                <w:szCs w:val="22"/>
              </w:rPr>
              <w:t>ontext</w:t>
            </w:r>
            <w:r w:rsidRPr="00033905">
              <w:rPr>
                <w:rFonts w:asciiTheme="minorBidi" w:hAnsiTheme="minorBidi" w:cstheme="minorBidi"/>
                <w:sz w:val="22"/>
                <w:szCs w:val="22"/>
              </w:rPr>
              <w:t xml:space="preserve"> </w:t>
            </w:r>
          </w:p>
          <w:p w14:paraId="07D636AA" w14:textId="77777777" w:rsidR="00BE3019" w:rsidRPr="00033905" w:rsidRDefault="00BE3019" w:rsidP="00FA62E2">
            <w:pPr>
              <w:ind w:left="162" w:hanging="162"/>
              <w:rPr>
                <w:rFonts w:asciiTheme="minorBidi" w:hAnsiTheme="minorBidi" w:cstheme="minorBidi"/>
                <w:i/>
                <w:iCs/>
                <w:sz w:val="18"/>
                <w:szCs w:val="18"/>
              </w:rPr>
            </w:pPr>
            <w:r w:rsidRPr="00033905">
              <w:rPr>
                <w:rFonts w:asciiTheme="minorBidi" w:hAnsiTheme="minorBidi" w:cstheme="minorBidi"/>
                <w:i/>
                <w:iCs/>
                <w:sz w:val="18"/>
                <w:szCs w:val="18"/>
              </w:rPr>
              <w:t xml:space="preserve">CTC 5.10. Develop, implement, monitor prevention, education, and intervention programs, such as: cyber-bullying, restorative practices, self-harm, social media literacy, Alcohol, Tobacco and Other Drugs (ATOD), suicide, school truancy, sex trafficking, retention rates, pregnancy, </w:t>
            </w:r>
            <w:proofErr w:type="spellStart"/>
            <w:r w:rsidRPr="00033905">
              <w:rPr>
                <w:rFonts w:asciiTheme="minorBidi" w:hAnsiTheme="minorBidi" w:cstheme="minorBidi"/>
                <w:i/>
                <w:iCs/>
                <w:sz w:val="18"/>
                <w:szCs w:val="18"/>
              </w:rPr>
              <w:t>LGBTQ+awareness</w:t>
            </w:r>
            <w:proofErr w:type="spellEnd"/>
            <w:r w:rsidRPr="00033905">
              <w:rPr>
                <w:rFonts w:asciiTheme="minorBidi" w:hAnsiTheme="minorBidi" w:cstheme="minorBidi"/>
                <w:i/>
                <w:iCs/>
                <w:sz w:val="18"/>
                <w:szCs w:val="18"/>
              </w:rPr>
              <w:t xml:space="preserve"> and empowerment)</w:t>
            </w:r>
          </w:p>
          <w:p w14:paraId="3FFBDFC4" w14:textId="77777777" w:rsidR="00BE3019" w:rsidRPr="00033905" w:rsidRDefault="00BE3019" w:rsidP="00FA62E2">
            <w:pPr>
              <w:ind w:left="162" w:hanging="162"/>
              <w:rPr>
                <w:rFonts w:asciiTheme="minorBidi" w:hAnsiTheme="minorBidi" w:cstheme="minorBidi"/>
                <w:sz w:val="22"/>
                <w:szCs w:val="22"/>
              </w:rPr>
            </w:pPr>
            <w:r w:rsidRPr="00033905">
              <w:rPr>
                <w:rFonts w:asciiTheme="minorBidi" w:hAnsiTheme="minorBidi" w:cstheme="minorBidi"/>
                <w:i/>
                <w:iCs/>
                <w:sz w:val="18"/>
                <w:szCs w:val="18"/>
              </w:rPr>
              <w:t>CACREP 2 Contextual Dimensions 2.k community resources and referral sources</w:t>
            </w:r>
          </w:p>
        </w:tc>
        <w:tc>
          <w:tcPr>
            <w:tcW w:w="2520" w:type="dxa"/>
          </w:tcPr>
          <w:p w14:paraId="3CC42B09" w14:textId="77777777" w:rsidR="00BE3019" w:rsidRPr="00033905" w:rsidRDefault="00BE3019" w:rsidP="00FA62E2">
            <w:pPr>
              <w:rPr>
                <w:rFonts w:asciiTheme="minorBidi" w:hAnsiTheme="minorBidi" w:cstheme="minorBidi"/>
                <w:sz w:val="22"/>
                <w:szCs w:val="22"/>
              </w:rPr>
            </w:pPr>
            <w:r>
              <w:rPr>
                <w:rFonts w:asciiTheme="minorBidi" w:hAnsiTheme="minorBidi" w:cstheme="minorBidi"/>
                <w:sz w:val="22"/>
                <w:szCs w:val="22"/>
              </w:rPr>
              <w:t xml:space="preserve">0    1    2    3    </w:t>
            </w:r>
          </w:p>
        </w:tc>
      </w:tr>
      <w:tr w:rsidR="00BE3019" w:rsidRPr="00033905" w14:paraId="22EC4B6E" w14:textId="77777777" w:rsidTr="007E7786">
        <w:tc>
          <w:tcPr>
            <w:tcW w:w="8568" w:type="dxa"/>
          </w:tcPr>
          <w:p w14:paraId="2700EB55" w14:textId="77777777" w:rsidR="00BE3019" w:rsidRPr="00033905" w:rsidRDefault="00BE3019" w:rsidP="00FA62E2">
            <w:pPr>
              <w:rPr>
                <w:rFonts w:asciiTheme="minorBidi" w:hAnsiTheme="minorBidi" w:cstheme="minorBidi"/>
                <w:b/>
                <w:bCs/>
                <w:sz w:val="22"/>
                <w:szCs w:val="22"/>
              </w:rPr>
            </w:pPr>
            <w:r w:rsidRPr="00033905">
              <w:rPr>
                <w:rFonts w:asciiTheme="minorBidi" w:hAnsiTheme="minorBidi" w:cstheme="minorBidi"/>
                <w:b/>
                <w:bCs/>
                <w:sz w:val="22"/>
                <w:szCs w:val="22"/>
              </w:rPr>
              <w:t xml:space="preserve">6. </w:t>
            </w:r>
            <w:r>
              <w:rPr>
                <w:rFonts w:asciiTheme="minorBidi" w:hAnsiTheme="minorBidi" w:cstheme="minorBidi"/>
                <w:b/>
                <w:bCs/>
                <w:sz w:val="22"/>
                <w:szCs w:val="22"/>
              </w:rPr>
              <w:t>Evaluation Plan</w:t>
            </w:r>
            <w:r w:rsidRPr="00033905">
              <w:rPr>
                <w:rFonts w:asciiTheme="minorBidi" w:hAnsiTheme="minorBidi" w:cstheme="minorBidi"/>
                <w:b/>
                <w:bCs/>
                <w:sz w:val="22"/>
                <w:szCs w:val="22"/>
              </w:rPr>
              <w:t xml:space="preserve"> </w:t>
            </w:r>
          </w:p>
          <w:p w14:paraId="6950E1C9" w14:textId="77777777" w:rsidR="00BE3019" w:rsidRPr="00033905" w:rsidRDefault="00BE3019" w:rsidP="00FA62E2">
            <w:pPr>
              <w:ind w:left="250" w:hanging="250"/>
              <w:rPr>
                <w:rFonts w:asciiTheme="minorBidi" w:hAnsiTheme="minorBidi" w:cstheme="minorBidi"/>
                <w:i/>
                <w:iCs/>
                <w:sz w:val="18"/>
                <w:szCs w:val="18"/>
              </w:rPr>
            </w:pPr>
            <w:r w:rsidRPr="00033905">
              <w:rPr>
                <w:rFonts w:asciiTheme="minorBidi" w:hAnsiTheme="minorBidi" w:cstheme="minorBidi"/>
                <w:i/>
                <w:iCs/>
                <w:sz w:val="18"/>
                <w:szCs w:val="18"/>
              </w:rPr>
              <w:t>CACREP 5 Counseling Relationships 5.i. development of measurable outcomes for clients</w:t>
            </w:r>
          </w:p>
        </w:tc>
        <w:tc>
          <w:tcPr>
            <w:tcW w:w="2520" w:type="dxa"/>
          </w:tcPr>
          <w:p w14:paraId="5EF2C7EA" w14:textId="77777777" w:rsidR="00BE3019" w:rsidRPr="00033905" w:rsidRDefault="00BE3019" w:rsidP="00FA62E2">
            <w:pPr>
              <w:rPr>
                <w:rFonts w:asciiTheme="minorBidi" w:hAnsiTheme="minorBidi" w:cstheme="minorBidi"/>
                <w:sz w:val="22"/>
                <w:szCs w:val="22"/>
              </w:rPr>
            </w:pPr>
            <w:r>
              <w:rPr>
                <w:rFonts w:asciiTheme="minorBidi" w:hAnsiTheme="minorBidi" w:cstheme="minorBidi"/>
                <w:sz w:val="22"/>
                <w:szCs w:val="22"/>
              </w:rPr>
              <w:t>0    1    2    3    4</w:t>
            </w:r>
          </w:p>
        </w:tc>
      </w:tr>
      <w:tr w:rsidR="00BE3019" w:rsidRPr="00033905" w14:paraId="4F1E6FF4" w14:textId="77777777" w:rsidTr="007E7786">
        <w:tc>
          <w:tcPr>
            <w:tcW w:w="8568" w:type="dxa"/>
          </w:tcPr>
          <w:p w14:paraId="5E167242" w14:textId="77777777" w:rsidR="00BE3019" w:rsidRPr="00033905" w:rsidRDefault="00BE3019" w:rsidP="00FA62E2">
            <w:pPr>
              <w:rPr>
                <w:rFonts w:asciiTheme="minorBidi" w:hAnsiTheme="minorBidi" w:cstheme="minorBidi"/>
                <w:b/>
                <w:bCs/>
                <w:sz w:val="22"/>
                <w:szCs w:val="22"/>
              </w:rPr>
            </w:pPr>
            <w:r w:rsidRPr="00033905">
              <w:rPr>
                <w:rFonts w:asciiTheme="minorBidi" w:hAnsiTheme="minorBidi" w:cstheme="minorBidi"/>
                <w:b/>
                <w:bCs/>
                <w:sz w:val="22"/>
                <w:szCs w:val="22"/>
              </w:rPr>
              <w:t>7. Professionalism Self-Evaluation</w:t>
            </w:r>
          </w:p>
          <w:p w14:paraId="1E2A29C4" w14:textId="77777777" w:rsidR="00BE3019" w:rsidRDefault="00BE3019" w:rsidP="00FA62E2">
            <w:pPr>
              <w:ind w:left="340" w:hanging="340"/>
              <w:rPr>
                <w:rFonts w:asciiTheme="minorBidi" w:hAnsiTheme="minorBidi" w:cstheme="minorBidi"/>
                <w:i/>
                <w:iCs/>
                <w:sz w:val="18"/>
                <w:szCs w:val="18"/>
              </w:rPr>
            </w:pPr>
            <w:r w:rsidRPr="00033905">
              <w:rPr>
                <w:rFonts w:asciiTheme="minorBidi" w:hAnsiTheme="minorBidi" w:cstheme="minorBidi"/>
                <w:i/>
                <w:iCs/>
                <w:sz w:val="18"/>
                <w:szCs w:val="18"/>
              </w:rPr>
              <w:t>CTC 2.10 Maintaining professional and ethical boundaries in school counseling relationships per professional associations ethical guidelines</w:t>
            </w:r>
          </w:p>
          <w:p w14:paraId="52910B3C" w14:textId="77777777" w:rsidR="00BE3019" w:rsidRPr="00033905" w:rsidRDefault="00BE3019" w:rsidP="00FA62E2">
            <w:pPr>
              <w:ind w:left="340" w:hanging="340"/>
              <w:rPr>
                <w:rFonts w:asciiTheme="minorBidi" w:hAnsiTheme="minorBidi" w:cstheme="minorBidi"/>
                <w:i/>
                <w:iCs/>
                <w:sz w:val="18"/>
                <w:szCs w:val="18"/>
              </w:rPr>
            </w:pPr>
            <w:r w:rsidRPr="00033905">
              <w:rPr>
                <w:rFonts w:asciiTheme="minorBidi" w:hAnsiTheme="minorBidi" w:cstheme="minorBidi"/>
                <w:i/>
                <w:iCs/>
                <w:sz w:val="18"/>
                <w:szCs w:val="18"/>
              </w:rPr>
              <w:t>CACREP SC 1.k. Professional Orientation Strategies for personal and professional self-evaluation and implications for practice</w:t>
            </w:r>
          </w:p>
        </w:tc>
        <w:tc>
          <w:tcPr>
            <w:tcW w:w="2520" w:type="dxa"/>
          </w:tcPr>
          <w:p w14:paraId="2168DE22" w14:textId="77777777" w:rsidR="00BE3019" w:rsidRPr="00033905" w:rsidRDefault="00BE3019" w:rsidP="00FA62E2">
            <w:pPr>
              <w:rPr>
                <w:rFonts w:asciiTheme="minorBidi" w:hAnsiTheme="minorBidi" w:cstheme="minorBidi"/>
                <w:sz w:val="22"/>
                <w:szCs w:val="22"/>
              </w:rPr>
            </w:pPr>
            <w:r>
              <w:rPr>
                <w:rFonts w:asciiTheme="minorBidi" w:hAnsiTheme="minorBidi" w:cstheme="minorBidi"/>
                <w:sz w:val="22"/>
                <w:szCs w:val="22"/>
              </w:rPr>
              <w:t>0    1    2    3    4</w:t>
            </w:r>
          </w:p>
        </w:tc>
      </w:tr>
      <w:tr w:rsidR="00BE3019" w:rsidRPr="00033905" w14:paraId="19FB3FAD" w14:textId="77777777" w:rsidTr="007E7786">
        <w:tc>
          <w:tcPr>
            <w:tcW w:w="8568" w:type="dxa"/>
          </w:tcPr>
          <w:p w14:paraId="5DB9C6EB" w14:textId="77777777" w:rsidR="00BE3019" w:rsidRPr="00033905" w:rsidRDefault="00BE3019" w:rsidP="00FA62E2">
            <w:pPr>
              <w:rPr>
                <w:rFonts w:asciiTheme="minorBidi" w:hAnsiTheme="minorBidi" w:cstheme="minorBidi"/>
                <w:b/>
                <w:bCs/>
                <w:sz w:val="22"/>
                <w:szCs w:val="22"/>
              </w:rPr>
            </w:pPr>
            <w:r w:rsidRPr="00033905">
              <w:rPr>
                <w:rFonts w:asciiTheme="minorBidi" w:hAnsiTheme="minorBidi" w:cstheme="minorBidi"/>
                <w:b/>
                <w:bCs/>
                <w:sz w:val="22"/>
                <w:szCs w:val="22"/>
              </w:rPr>
              <w:t>8. Overall quality of oral and written presentation</w:t>
            </w:r>
          </w:p>
        </w:tc>
        <w:tc>
          <w:tcPr>
            <w:tcW w:w="2520" w:type="dxa"/>
          </w:tcPr>
          <w:p w14:paraId="3B111910" w14:textId="77777777" w:rsidR="00BE3019" w:rsidRPr="00033905" w:rsidRDefault="00BE3019" w:rsidP="00FA62E2">
            <w:pPr>
              <w:rPr>
                <w:rFonts w:asciiTheme="minorBidi" w:hAnsiTheme="minorBidi" w:cstheme="minorBidi"/>
                <w:sz w:val="22"/>
                <w:szCs w:val="22"/>
              </w:rPr>
            </w:pPr>
            <w:r>
              <w:rPr>
                <w:rFonts w:asciiTheme="minorBidi" w:hAnsiTheme="minorBidi" w:cstheme="minorBidi"/>
                <w:sz w:val="22"/>
                <w:szCs w:val="22"/>
              </w:rPr>
              <w:t>0    1    2    3    4</w:t>
            </w:r>
          </w:p>
        </w:tc>
      </w:tr>
    </w:tbl>
    <w:p w14:paraId="56C6808D" w14:textId="77777777" w:rsidR="00BE3019" w:rsidRPr="00033905" w:rsidRDefault="00BE3019" w:rsidP="00BE3019">
      <w:pPr>
        <w:rPr>
          <w:rFonts w:asciiTheme="minorBidi" w:hAnsiTheme="minorBidi" w:cstheme="minorBidi"/>
          <w:sz w:val="22"/>
          <w:szCs w:val="22"/>
        </w:rPr>
      </w:pPr>
    </w:p>
    <w:p w14:paraId="183E7D9D" w14:textId="77777777" w:rsidR="00BE3019" w:rsidRDefault="00BE3019" w:rsidP="00BE3019">
      <w:pPr>
        <w:rPr>
          <w:rFonts w:ascii="Arial Narrow" w:hAnsi="Arial Narrow"/>
        </w:rPr>
      </w:pPr>
      <w:r w:rsidRPr="00B33CA3">
        <w:rPr>
          <w:rFonts w:ascii="Arial Narrow" w:hAnsi="Arial Narrow"/>
        </w:rPr>
        <w:t>Total points: ____ out of 30</w:t>
      </w:r>
    </w:p>
    <w:p w14:paraId="3065A217" w14:textId="77777777" w:rsidR="00BE3019" w:rsidRDefault="00BE3019" w:rsidP="00BE3019"/>
    <w:p w14:paraId="46080CB8" w14:textId="77777777" w:rsidR="00BE3019" w:rsidRDefault="00BE3019" w:rsidP="00BE3019">
      <w:pPr>
        <w:rPr>
          <w:sz w:val="24"/>
        </w:rPr>
      </w:pPr>
    </w:p>
    <w:p w14:paraId="3DDCC9CF" w14:textId="77777777" w:rsidR="00BE3019" w:rsidRDefault="00BE3019" w:rsidP="00BE3019">
      <w:pPr>
        <w:rPr>
          <w:sz w:val="24"/>
        </w:rPr>
      </w:pPr>
    </w:p>
    <w:p w14:paraId="5A36D14E" w14:textId="77777777" w:rsidR="00BE3019" w:rsidRDefault="00BE3019" w:rsidP="00BE3019">
      <w:pPr>
        <w:rPr>
          <w:sz w:val="24"/>
        </w:rPr>
      </w:pPr>
      <w:r>
        <w:rPr>
          <w:sz w:val="24"/>
        </w:rPr>
        <w:br w:type="page"/>
      </w:r>
    </w:p>
    <w:p w14:paraId="040885A4" w14:textId="77777777" w:rsidR="000F68D8" w:rsidRPr="00D436A7" w:rsidRDefault="000F68D8" w:rsidP="000F68D8">
      <w:pPr>
        <w:spacing w:line="360" w:lineRule="auto"/>
        <w:contextualSpacing/>
        <w:jc w:val="center"/>
        <w:rPr>
          <w:b/>
          <w:sz w:val="22"/>
        </w:rPr>
      </w:pPr>
      <w:r w:rsidRPr="00D436A7">
        <w:rPr>
          <w:b/>
          <w:sz w:val="22"/>
        </w:rPr>
        <w:lastRenderedPageBreak/>
        <w:t>Comprehensive Evaluation by Faculty Supervisor</w:t>
      </w:r>
    </w:p>
    <w:p w14:paraId="55FB920F" w14:textId="77777777" w:rsidR="000F68D8" w:rsidRPr="00D436A7" w:rsidRDefault="000F68D8" w:rsidP="000F68D8">
      <w:pPr>
        <w:spacing w:line="360" w:lineRule="auto"/>
        <w:contextualSpacing/>
        <w:jc w:val="center"/>
        <w:rPr>
          <w:b/>
          <w:sz w:val="22"/>
        </w:rPr>
      </w:pPr>
      <w:r w:rsidRPr="00D436A7">
        <w:rPr>
          <w:b/>
          <w:sz w:val="22"/>
        </w:rPr>
        <w:t>Counseling 514A/B Supervised Field Experience</w:t>
      </w:r>
    </w:p>
    <w:p w14:paraId="2F1F2D1B" w14:textId="77777777" w:rsidR="000F68D8" w:rsidRPr="00D436A7" w:rsidRDefault="000F68D8" w:rsidP="000F68D8">
      <w:pPr>
        <w:spacing w:line="360" w:lineRule="auto"/>
        <w:contextualSpacing/>
      </w:pPr>
      <w:r w:rsidRPr="00D436A7">
        <w:t>Student:_____________________</w:t>
      </w:r>
    </w:p>
    <w:p w14:paraId="5A122E9D" w14:textId="77777777" w:rsidR="000F68D8" w:rsidRDefault="000F68D8" w:rsidP="000F68D8">
      <w:pPr>
        <w:contextualSpacing/>
        <w:rPr>
          <w:rFonts w:ascii="Comic Sans MS" w:hAnsi="Comic Sans MS"/>
        </w:rPr>
      </w:pPr>
    </w:p>
    <w:tbl>
      <w:tblPr>
        <w:tblStyle w:val="TableGrid"/>
        <w:tblW w:w="5000" w:type="pct"/>
        <w:tblLook w:val="00A0" w:firstRow="1" w:lastRow="0" w:firstColumn="1" w:lastColumn="0" w:noHBand="0" w:noVBand="0"/>
      </w:tblPr>
      <w:tblGrid>
        <w:gridCol w:w="1814"/>
        <w:gridCol w:w="3418"/>
        <w:gridCol w:w="4118"/>
      </w:tblGrid>
      <w:tr w:rsidR="000F68D8" w:rsidRPr="008D7FEA" w14:paraId="2DBA3542" w14:textId="77777777" w:rsidTr="007E7786">
        <w:tc>
          <w:tcPr>
            <w:tcW w:w="970" w:type="pct"/>
          </w:tcPr>
          <w:p w14:paraId="069313A8" w14:textId="77777777" w:rsidR="000F68D8" w:rsidRPr="008D7FEA" w:rsidRDefault="000F68D8" w:rsidP="00194626">
            <w:pPr>
              <w:rPr>
                <w:b/>
              </w:rPr>
            </w:pPr>
            <w:r w:rsidRPr="008D7FEA">
              <w:rPr>
                <w:b/>
              </w:rPr>
              <w:t>Competency</w:t>
            </w:r>
          </w:p>
        </w:tc>
        <w:tc>
          <w:tcPr>
            <w:tcW w:w="1828" w:type="pct"/>
          </w:tcPr>
          <w:p w14:paraId="5365C69B" w14:textId="77777777" w:rsidR="000F68D8" w:rsidRPr="008D7FEA" w:rsidRDefault="000F68D8" w:rsidP="00194626">
            <w:pPr>
              <w:rPr>
                <w:b/>
              </w:rPr>
            </w:pPr>
            <w:r>
              <w:rPr>
                <w:b/>
              </w:rPr>
              <w:t>Relevant Skills/Knowledge</w:t>
            </w:r>
          </w:p>
        </w:tc>
        <w:tc>
          <w:tcPr>
            <w:tcW w:w="2203" w:type="pct"/>
          </w:tcPr>
          <w:p w14:paraId="02811974" w14:textId="77777777" w:rsidR="000F68D8" w:rsidRPr="008D7FEA" w:rsidRDefault="000F68D8" w:rsidP="00194626">
            <w:pPr>
              <w:rPr>
                <w:b/>
              </w:rPr>
            </w:pPr>
            <w:r w:rsidRPr="008D7FEA">
              <w:rPr>
                <w:b/>
              </w:rPr>
              <w:t>Experience Gained</w:t>
            </w:r>
            <w:r>
              <w:rPr>
                <w:b/>
              </w:rPr>
              <w:t>/Evidence of Mastery</w:t>
            </w:r>
          </w:p>
        </w:tc>
      </w:tr>
      <w:tr w:rsidR="000F68D8" w:rsidRPr="008D7FEA" w14:paraId="2A1C6DE4" w14:textId="77777777" w:rsidTr="007E7786">
        <w:tc>
          <w:tcPr>
            <w:tcW w:w="970" w:type="pct"/>
          </w:tcPr>
          <w:p w14:paraId="5B99EEB5" w14:textId="77777777" w:rsidR="000F68D8" w:rsidRPr="00D436A7" w:rsidRDefault="000F68D8" w:rsidP="00194626">
            <w:r w:rsidRPr="00D436A7">
              <w:rPr>
                <w:rFonts w:cs="Arial"/>
              </w:rPr>
              <w:t>Counseling Theories (CTC 1.3 Foundations; CACREP 3.f. Practice)</w:t>
            </w:r>
          </w:p>
        </w:tc>
        <w:tc>
          <w:tcPr>
            <w:tcW w:w="1828" w:type="pct"/>
          </w:tcPr>
          <w:p w14:paraId="3B677C68" w14:textId="77777777" w:rsidR="000F68D8" w:rsidRPr="00D436A7" w:rsidRDefault="000F68D8" w:rsidP="00194626">
            <w:pPr>
              <w:shd w:val="clear" w:color="auto" w:fill="D9D9D9"/>
            </w:pPr>
            <w:r w:rsidRPr="00D436A7">
              <w:t xml:space="preserve">• </w:t>
            </w:r>
            <w:r w:rsidRPr="00D436A7">
              <w:rPr>
                <w:rFonts w:cs="Arial"/>
              </w:rPr>
              <w:t>Understand and evaluate core counseling theories that work within schools.</w:t>
            </w:r>
          </w:p>
          <w:p w14:paraId="0C1C75C8" w14:textId="77777777" w:rsidR="000F68D8" w:rsidRPr="00D436A7" w:rsidRDefault="000F68D8" w:rsidP="00194626">
            <w:pPr>
              <w:shd w:val="clear" w:color="auto" w:fill="D9D9D9"/>
            </w:pPr>
            <w:r w:rsidRPr="00D436A7">
              <w:rPr>
                <w:rFonts w:cs="Arial"/>
              </w:rPr>
              <w:t>• Techniques of personal/social counseling in school settings</w:t>
            </w:r>
          </w:p>
        </w:tc>
        <w:tc>
          <w:tcPr>
            <w:tcW w:w="2203" w:type="pct"/>
          </w:tcPr>
          <w:p w14:paraId="3ADF1E86" w14:textId="77777777" w:rsidR="000F68D8" w:rsidRDefault="000F68D8" w:rsidP="00194626">
            <w:pPr>
              <w:rPr>
                <w:sz w:val="22"/>
              </w:rPr>
            </w:pPr>
            <w:r w:rsidRPr="00C57C8E">
              <w:rPr>
                <w:sz w:val="22"/>
              </w:rPr>
              <w:t>4</w:t>
            </w:r>
            <w:r w:rsidRPr="00C57C8E">
              <w:rPr>
                <w:sz w:val="22"/>
              </w:rPr>
              <w:tab/>
              <w:t>3</w:t>
            </w:r>
            <w:r w:rsidRPr="00C57C8E">
              <w:rPr>
                <w:sz w:val="22"/>
              </w:rPr>
              <w:tab/>
              <w:t>2</w:t>
            </w:r>
            <w:r w:rsidRPr="00C57C8E">
              <w:rPr>
                <w:sz w:val="22"/>
              </w:rPr>
              <w:tab/>
              <w:t>1</w:t>
            </w:r>
            <w:r w:rsidRPr="00C57C8E">
              <w:rPr>
                <w:sz w:val="22"/>
              </w:rPr>
              <w:tab/>
              <w:t>0</w:t>
            </w:r>
          </w:p>
          <w:p w14:paraId="1CA2BC3F" w14:textId="77777777" w:rsidR="000F68D8" w:rsidRPr="008D7FEA" w:rsidRDefault="000F68D8" w:rsidP="00194626">
            <w:pPr>
              <w:shd w:val="clear" w:color="auto" w:fill="D9D9D9"/>
              <w:rPr>
                <w:sz w:val="22"/>
              </w:rPr>
            </w:pPr>
          </w:p>
        </w:tc>
      </w:tr>
      <w:tr w:rsidR="000F68D8" w:rsidRPr="008D7FEA" w14:paraId="5D63D423" w14:textId="77777777" w:rsidTr="007E7786">
        <w:tc>
          <w:tcPr>
            <w:tcW w:w="970" w:type="pct"/>
          </w:tcPr>
          <w:p w14:paraId="1FB095BA" w14:textId="77777777" w:rsidR="000F68D8" w:rsidRPr="00D436A7" w:rsidRDefault="000F68D8" w:rsidP="00194626">
            <w:pPr>
              <w:rPr>
                <w:rFonts w:cs="Arial"/>
              </w:rPr>
            </w:pPr>
            <w:r w:rsidRPr="00D436A7">
              <w:rPr>
                <w:rFonts w:cs="Arial"/>
              </w:rPr>
              <w:t>Professionalism/ Counseling Relationships: Ethics</w:t>
            </w:r>
          </w:p>
          <w:p w14:paraId="546CC880" w14:textId="77777777" w:rsidR="000F68D8" w:rsidRPr="00D436A7" w:rsidRDefault="000F68D8" w:rsidP="00194626">
            <w:r w:rsidRPr="00D436A7">
              <w:rPr>
                <w:rFonts w:cs="Arial"/>
              </w:rPr>
              <w:t xml:space="preserve"> (CTC  2.7, 2.8, 2.10; CACREP  5.h., 5.i; 2.k)</w:t>
            </w:r>
          </w:p>
        </w:tc>
        <w:tc>
          <w:tcPr>
            <w:tcW w:w="1828" w:type="pct"/>
          </w:tcPr>
          <w:p w14:paraId="6C54BEB9" w14:textId="77777777" w:rsidR="000F68D8" w:rsidRPr="00D436A7" w:rsidRDefault="000F68D8" w:rsidP="00194626">
            <w:pPr>
              <w:shd w:val="clear" w:color="auto" w:fill="D9D9D9"/>
              <w:rPr>
                <w:rFonts w:cs="Arial"/>
              </w:rPr>
            </w:pPr>
            <w:r w:rsidRPr="00D436A7">
              <w:t xml:space="preserve">• </w:t>
            </w:r>
            <w:r w:rsidRPr="00D436A7">
              <w:rPr>
                <w:rFonts w:cs="Arial"/>
              </w:rPr>
              <w:t>Knowledge of empirically validated practices and programs, and apply those practices and programs in an ethical manner</w:t>
            </w:r>
          </w:p>
          <w:p w14:paraId="0A25B273" w14:textId="77777777" w:rsidR="000F68D8" w:rsidRPr="00D436A7" w:rsidRDefault="000F68D8" w:rsidP="00194626">
            <w:pPr>
              <w:shd w:val="clear" w:color="auto" w:fill="D9D9D9"/>
              <w:rPr>
                <w:rFonts w:cs="Arial"/>
              </w:rPr>
            </w:pPr>
            <w:r w:rsidRPr="00D436A7">
              <w:rPr>
                <w:rFonts w:cs="Arial"/>
              </w:rPr>
              <w:t>• Maintaining professional and ethical boundaries in school counseling relationships per professional associations ethical guidelines created by ASCA, ACA, and APA.</w:t>
            </w:r>
          </w:p>
          <w:p w14:paraId="633BA756" w14:textId="77777777" w:rsidR="000F68D8" w:rsidRDefault="000F68D8" w:rsidP="00194626">
            <w:pPr>
              <w:shd w:val="clear" w:color="auto" w:fill="D9D9D9"/>
              <w:rPr>
                <w:rFonts w:cs="Arial"/>
              </w:rPr>
            </w:pPr>
            <w:r w:rsidRPr="00D436A7">
              <w:t xml:space="preserve">• </w:t>
            </w:r>
            <w:r w:rsidRPr="00D436A7">
              <w:rPr>
                <w:rFonts w:cs="Arial"/>
              </w:rPr>
              <w:t>Understand and apply ethical and legal obligations to students, parents, administrators and teachers</w:t>
            </w:r>
          </w:p>
          <w:p w14:paraId="028F8BFA" w14:textId="77777777" w:rsidR="000F68D8" w:rsidRPr="00D436A7" w:rsidRDefault="000F68D8" w:rsidP="00194626">
            <w:pPr>
              <w:shd w:val="clear" w:color="auto" w:fill="D9D9D9"/>
              <w:rPr>
                <w:rFonts w:cs="Arial"/>
              </w:rPr>
            </w:pPr>
            <w:r>
              <w:rPr>
                <w:rFonts w:ascii="Arial" w:hAnsi="Arial" w:cs="Arial"/>
                <w:sz w:val="22"/>
              </w:rPr>
              <w:t xml:space="preserve">• </w:t>
            </w:r>
            <w:r w:rsidRPr="00DC0033">
              <w:rPr>
                <w:rFonts w:eastAsia="DengXian" w:cs="Arial"/>
              </w:rPr>
              <w:t>Understand the responsibility of maintaining confidentiality of student records, ethical considerations regarding counseling relationships, limits pertaining to maintaining confidentiality, and the legal responsibilities within school counseling.</w:t>
            </w:r>
          </w:p>
        </w:tc>
        <w:tc>
          <w:tcPr>
            <w:tcW w:w="2203" w:type="pct"/>
          </w:tcPr>
          <w:p w14:paraId="57F9A15A" w14:textId="77777777" w:rsidR="000F68D8" w:rsidRDefault="000F68D8" w:rsidP="00194626">
            <w:pPr>
              <w:rPr>
                <w:sz w:val="22"/>
              </w:rPr>
            </w:pPr>
            <w:r w:rsidRPr="00C57C8E">
              <w:rPr>
                <w:sz w:val="22"/>
              </w:rPr>
              <w:t>4</w:t>
            </w:r>
            <w:r w:rsidRPr="00C57C8E">
              <w:rPr>
                <w:sz w:val="22"/>
              </w:rPr>
              <w:tab/>
              <w:t>3</w:t>
            </w:r>
            <w:r w:rsidRPr="00C57C8E">
              <w:rPr>
                <w:sz w:val="22"/>
              </w:rPr>
              <w:tab/>
              <w:t>2</w:t>
            </w:r>
            <w:r w:rsidRPr="00C57C8E">
              <w:rPr>
                <w:sz w:val="22"/>
              </w:rPr>
              <w:tab/>
              <w:t>1</w:t>
            </w:r>
            <w:r w:rsidRPr="00C57C8E">
              <w:rPr>
                <w:sz w:val="22"/>
              </w:rPr>
              <w:tab/>
              <w:t>0</w:t>
            </w:r>
          </w:p>
          <w:p w14:paraId="1EAFE7FF" w14:textId="77777777" w:rsidR="000F68D8" w:rsidRPr="008D7FEA" w:rsidRDefault="000F68D8" w:rsidP="00194626">
            <w:pPr>
              <w:shd w:val="clear" w:color="auto" w:fill="D9D9D9"/>
              <w:rPr>
                <w:sz w:val="22"/>
              </w:rPr>
            </w:pPr>
          </w:p>
        </w:tc>
      </w:tr>
      <w:tr w:rsidR="000F68D8" w:rsidRPr="008D7FEA" w14:paraId="499A38C5" w14:textId="77777777" w:rsidTr="007E7786">
        <w:tc>
          <w:tcPr>
            <w:tcW w:w="970" w:type="pct"/>
          </w:tcPr>
          <w:p w14:paraId="59CE2CE3" w14:textId="77777777" w:rsidR="000F68D8" w:rsidRPr="00D436A7" w:rsidRDefault="000F68D8" w:rsidP="00194626">
            <w:r w:rsidRPr="00D436A7">
              <w:rPr>
                <w:rFonts w:cs="Arial"/>
              </w:rPr>
              <w:t>Professionalism/ Counseling Relationships: Intervention  (CACREP  5.h., 5.i; 5.j; 2.k)</w:t>
            </w:r>
          </w:p>
        </w:tc>
        <w:tc>
          <w:tcPr>
            <w:tcW w:w="1828" w:type="pct"/>
          </w:tcPr>
          <w:p w14:paraId="559CE910" w14:textId="77777777" w:rsidR="000F68D8" w:rsidRPr="00D436A7" w:rsidRDefault="000F68D8" w:rsidP="00194626">
            <w:pPr>
              <w:ind w:left="162" w:hanging="162"/>
              <w:rPr>
                <w:rFonts w:cs="Arial"/>
              </w:rPr>
            </w:pPr>
            <w:r w:rsidRPr="00D436A7">
              <w:t xml:space="preserve">• </w:t>
            </w:r>
            <w:r w:rsidRPr="00D436A7">
              <w:rPr>
                <w:rFonts w:cs="Arial"/>
              </w:rPr>
              <w:t>Developmentally relevant counseling treatment or intervention plans</w:t>
            </w:r>
          </w:p>
          <w:p w14:paraId="7FA5FA87" w14:textId="77777777" w:rsidR="000F68D8" w:rsidRPr="00D436A7" w:rsidRDefault="000F68D8" w:rsidP="00194626">
            <w:pPr>
              <w:ind w:left="162" w:hanging="162"/>
              <w:rPr>
                <w:rFonts w:cs="Arial"/>
              </w:rPr>
            </w:pPr>
            <w:r w:rsidRPr="00D436A7">
              <w:rPr>
                <w:rFonts w:cs="Arial"/>
              </w:rPr>
              <w:t>• development of measurable outcomes for clients</w:t>
            </w:r>
          </w:p>
          <w:p w14:paraId="1D890694" w14:textId="77777777" w:rsidR="000F68D8" w:rsidRPr="00D436A7" w:rsidRDefault="000F68D8" w:rsidP="00194626">
            <w:pPr>
              <w:ind w:left="162" w:hanging="162"/>
              <w:rPr>
                <w:rFonts w:cs="Arial"/>
              </w:rPr>
            </w:pPr>
            <w:r w:rsidRPr="00D436A7">
              <w:rPr>
                <w:rFonts w:cs="Arial"/>
              </w:rPr>
              <w:t xml:space="preserve">• </w:t>
            </w:r>
            <w:r>
              <w:rPr>
                <w:rFonts w:cs="Arial"/>
              </w:rPr>
              <w:t>Knowledge of empirically validated practices and programs, and application of those in an ethical manner</w:t>
            </w:r>
          </w:p>
          <w:p w14:paraId="2CCE2738" w14:textId="77777777" w:rsidR="000F68D8" w:rsidRPr="00D436A7" w:rsidRDefault="000F68D8" w:rsidP="00194626">
            <w:pPr>
              <w:shd w:val="clear" w:color="auto" w:fill="D9D9D9"/>
            </w:pPr>
            <w:r w:rsidRPr="00D436A7">
              <w:rPr>
                <w:rFonts w:cs="Arial"/>
              </w:rPr>
              <w:t>• community resources and referral sources</w:t>
            </w:r>
          </w:p>
        </w:tc>
        <w:tc>
          <w:tcPr>
            <w:tcW w:w="2203" w:type="pct"/>
          </w:tcPr>
          <w:p w14:paraId="7BC365CF" w14:textId="77777777" w:rsidR="000F68D8" w:rsidRDefault="000F68D8" w:rsidP="00194626">
            <w:pPr>
              <w:rPr>
                <w:sz w:val="22"/>
              </w:rPr>
            </w:pPr>
            <w:r w:rsidRPr="00C57C8E">
              <w:rPr>
                <w:sz w:val="22"/>
              </w:rPr>
              <w:t>4</w:t>
            </w:r>
            <w:r w:rsidRPr="00C57C8E">
              <w:rPr>
                <w:sz w:val="22"/>
              </w:rPr>
              <w:tab/>
              <w:t>3</w:t>
            </w:r>
            <w:r w:rsidRPr="00C57C8E">
              <w:rPr>
                <w:sz w:val="22"/>
              </w:rPr>
              <w:tab/>
              <w:t>2</w:t>
            </w:r>
            <w:r w:rsidRPr="00C57C8E">
              <w:rPr>
                <w:sz w:val="22"/>
              </w:rPr>
              <w:tab/>
              <w:t>1</w:t>
            </w:r>
            <w:r w:rsidRPr="00C57C8E">
              <w:rPr>
                <w:sz w:val="22"/>
              </w:rPr>
              <w:tab/>
              <w:t>0</w:t>
            </w:r>
          </w:p>
          <w:p w14:paraId="1225A792" w14:textId="77777777" w:rsidR="000F68D8" w:rsidRPr="008D7FEA" w:rsidRDefault="000F68D8" w:rsidP="00194626">
            <w:pPr>
              <w:shd w:val="clear" w:color="auto" w:fill="D9D9D9"/>
              <w:rPr>
                <w:sz w:val="22"/>
              </w:rPr>
            </w:pPr>
          </w:p>
        </w:tc>
      </w:tr>
    </w:tbl>
    <w:p w14:paraId="3C80C844" w14:textId="77777777" w:rsidR="000F68D8" w:rsidRDefault="000F68D8" w:rsidP="000F68D8"/>
    <w:tbl>
      <w:tblPr>
        <w:tblStyle w:val="TableGrid"/>
        <w:tblW w:w="5000" w:type="pct"/>
        <w:tblLook w:val="00A0" w:firstRow="1" w:lastRow="0" w:firstColumn="1" w:lastColumn="0" w:noHBand="0" w:noVBand="0"/>
      </w:tblPr>
      <w:tblGrid>
        <w:gridCol w:w="1814"/>
        <w:gridCol w:w="3418"/>
        <w:gridCol w:w="4118"/>
      </w:tblGrid>
      <w:tr w:rsidR="000F68D8" w:rsidRPr="008D7FEA" w14:paraId="4187394C" w14:textId="77777777" w:rsidTr="007E7786">
        <w:tc>
          <w:tcPr>
            <w:tcW w:w="970" w:type="pct"/>
          </w:tcPr>
          <w:p w14:paraId="338FA55B" w14:textId="77777777" w:rsidR="000F68D8" w:rsidRPr="00D436A7" w:rsidRDefault="000F68D8" w:rsidP="00194626">
            <w:r w:rsidRPr="00D436A7">
              <w:rPr>
                <w:rFonts w:cs="Arial"/>
              </w:rPr>
              <w:t>Professionalism/ Counseling Relationships: Supervision and Self-care (CTC 2.6, 2.12; CACREP  SC1.k, SC 1.l, SC 1.m)</w:t>
            </w:r>
          </w:p>
        </w:tc>
        <w:tc>
          <w:tcPr>
            <w:tcW w:w="1828" w:type="pct"/>
          </w:tcPr>
          <w:p w14:paraId="28C766EE" w14:textId="77777777" w:rsidR="000F68D8" w:rsidRPr="00D436A7" w:rsidRDefault="000F68D8" w:rsidP="00194626">
            <w:pPr>
              <w:shd w:val="clear" w:color="auto" w:fill="D9D9D9"/>
              <w:rPr>
                <w:rFonts w:cs="Arial"/>
              </w:rPr>
            </w:pPr>
            <w:r w:rsidRPr="00D436A7">
              <w:t xml:space="preserve">• </w:t>
            </w:r>
            <w:r w:rsidRPr="00D436A7">
              <w:rPr>
                <w:rFonts w:cs="Arial"/>
              </w:rPr>
              <w:t>Articulate and provide an example of an individualized self -care plan to ensure long-term wellness and professionalism to successfully cope with high stress situations</w:t>
            </w:r>
          </w:p>
          <w:p w14:paraId="04C48E42" w14:textId="77777777" w:rsidR="000F68D8" w:rsidRPr="00D436A7" w:rsidRDefault="000F68D8" w:rsidP="00194626">
            <w:pPr>
              <w:shd w:val="clear" w:color="auto" w:fill="D9D9D9"/>
            </w:pPr>
            <w:r w:rsidRPr="00D436A7">
              <w:t xml:space="preserve">• </w:t>
            </w:r>
            <w:r w:rsidRPr="00D436A7">
              <w:rPr>
                <w:rFonts w:cs="Arial"/>
              </w:rPr>
              <w:t>Display professional dispositions related to conduct, communication, demeanor, and presentation within school counseling program and profession</w:t>
            </w:r>
          </w:p>
          <w:p w14:paraId="03922CA2" w14:textId="77777777" w:rsidR="000F68D8" w:rsidRPr="00D436A7" w:rsidRDefault="000F68D8" w:rsidP="00194626">
            <w:pPr>
              <w:ind w:left="162" w:hanging="162"/>
              <w:rPr>
                <w:rFonts w:cs="Arial"/>
              </w:rPr>
            </w:pPr>
            <w:r w:rsidRPr="00D436A7">
              <w:rPr>
                <w:rFonts w:cs="Arial"/>
              </w:rPr>
              <w:t>• Strategies for personal and professional self-evaluation and implications for practice</w:t>
            </w:r>
          </w:p>
          <w:p w14:paraId="19C6EE3D" w14:textId="77777777" w:rsidR="000F68D8" w:rsidRPr="00D436A7" w:rsidRDefault="000F68D8" w:rsidP="00194626">
            <w:pPr>
              <w:ind w:left="162" w:hanging="162"/>
              <w:rPr>
                <w:rFonts w:cs="Arial"/>
              </w:rPr>
            </w:pPr>
            <w:r w:rsidRPr="00D436A7">
              <w:rPr>
                <w:rFonts w:cs="Arial"/>
              </w:rPr>
              <w:t>• Self-care strategies for counselors</w:t>
            </w:r>
          </w:p>
          <w:p w14:paraId="7FAE5427" w14:textId="77777777" w:rsidR="000F68D8" w:rsidRPr="00D436A7" w:rsidRDefault="000F68D8" w:rsidP="00194626">
            <w:pPr>
              <w:ind w:left="162" w:hanging="162"/>
              <w:rPr>
                <w:rFonts w:cs="Arial"/>
              </w:rPr>
            </w:pPr>
            <w:r w:rsidRPr="00D436A7">
              <w:rPr>
                <w:rFonts w:cs="Arial"/>
              </w:rPr>
              <w:t>• Role of counseling supervision</w:t>
            </w:r>
          </w:p>
        </w:tc>
        <w:tc>
          <w:tcPr>
            <w:tcW w:w="2202" w:type="pct"/>
          </w:tcPr>
          <w:p w14:paraId="5DDF4CA2" w14:textId="77777777" w:rsidR="000F68D8" w:rsidRDefault="000F68D8" w:rsidP="00194626">
            <w:pPr>
              <w:rPr>
                <w:sz w:val="22"/>
              </w:rPr>
            </w:pPr>
            <w:r w:rsidRPr="00C57C8E">
              <w:rPr>
                <w:sz w:val="22"/>
              </w:rPr>
              <w:t>4</w:t>
            </w:r>
            <w:r w:rsidRPr="00C57C8E">
              <w:rPr>
                <w:sz w:val="22"/>
              </w:rPr>
              <w:tab/>
              <w:t>3</w:t>
            </w:r>
            <w:r w:rsidRPr="00C57C8E">
              <w:rPr>
                <w:sz w:val="22"/>
              </w:rPr>
              <w:tab/>
              <w:t>2</w:t>
            </w:r>
            <w:r w:rsidRPr="00C57C8E">
              <w:rPr>
                <w:sz w:val="22"/>
              </w:rPr>
              <w:tab/>
              <w:t>1</w:t>
            </w:r>
            <w:r w:rsidRPr="00C57C8E">
              <w:rPr>
                <w:sz w:val="22"/>
              </w:rPr>
              <w:tab/>
              <w:t>0</w:t>
            </w:r>
          </w:p>
          <w:p w14:paraId="5A8BD56A" w14:textId="77777777" w:rsidR="000F68D8" w:rsidRPr="008D7FEA" w:rsidRDefault="000F68D8" w:rsidP="00194626">
            <w:pPr>
              <w:shd w:val="clear" w:color="auto" w:fill="D9D9D9"/>
              <w:rPr>
                <w:sz w:val="22"/>
              </w:rPr>
            </w:pPr>
          </w:p>
        </w:tc>
      </w:tr>
      <w:tr w:rsidR="000F68D8" w:rsidRPr="008D7FEA" w14:paraId="44ACAFC3" w14:textId="77777777" w:rsidTr="007E7786">
        <w:tc>
          <w:tcPr>
            <w:tcW w:w="970" w:type="pct"/>
          </w:tcPr>
          <w:p w14:paraId="7BADE0C3" w14:textId="77777777" w:rsidR="000F68D8" w:rsidRPr="00D436A7" w:rsidRDefault="000F68D8" w:rsidP="00194626">
            <w:r w:rsidRPr="00D436A7">
              <w:rPr>
                <w:rFonts w:cs="Arial"/>
              </w:rPr>
              <w:lastRenderedPageBreak/>
              <w:t>Student Academic Development, College and Career Development (CTC 3.2, 3.9; 4.2, 4.3, 4.4, 4.5, 4.6, 4.13)</w:t>
            </w:r>
          </w:p>
        </w:tc>
        <w:tc>
          <w:tcPr>
            <w:tcW w:w="1828" w:type="pct"/>
          </w:tcPr>
          <w:p w14:paraId="589495F8" w14:textId="77777777" w:rsidR="000F68D8" w:rsidRDefault="000F68D8" w:rsidP="00194626">
            <w:pPr>
              <w:ind w:left="162" w:hanging="162"/>
            </w:pPr>
            <w:r w:rsidRPr="00D436A7">
              <w:t>• U</w:t>
            </w:r>
            <w:r w:rsidRPr="00D436A7">
              <w:rPr>
                <w:rFonts w:cs="Arial"/>
              </w:rPr>
              <w:t>nderstands and applies approaches that recognize the importance of building student strengths and assets</w:t>
            </w:r>
            <w:r w:rsidRPr="00D436A7">
              <w:t xml:space="preserve"> </w:t>
            </w:r>
          </w:p>
          <w:p w14:paraId="574A321E" w14:textId="77777777" w:rsidR="000F68D8" w:rsidRPr="00C72153" w:rsidRDefault="000F68D8" w:rsidP="00194626">
            <w:pPr>
              <w:ind w:left="162" w:hanging="162"/>
            </w:pPr>
            <w:r>
              <w:t xml:space="preserve">• </w:t>
            </w:r>
            <w:r w:rsidRPr="00C72153">
              <w:rPr>
                <w:rFonts w:ascii="Arial" w:hAnsi="Arial" w:cs="Arial"/>
              </w:rPr>
              <w:t>Demonstrates the role of the SC in academic tiered systems of support, and develops strategies to intervene academically through appraisal, advisement, individual student planning, goal-setting etc.</w:t>
            </w:r>
          </w:p>
          <w:p w14:paraId="54719FBC" w14:textId="77777777" w:rsidR="000F68D8" w:rsidRPr="00D436A7" w:rsidRDefault="000F68D8" w:rsidP="00194626">
            <w:pPr>
              <w:ind w:left="162" w:hanging="162"/>
            </w:pPr>
            <w:r w:rsidRPr="00D436A7">
              <w:t>• Demonstrates mastery of CTC competencies related to graduation requirements, college entrance requirements, college counseling/admission, college/curriculum performance exams, financial planning, academic and post-secondary planning</w:t>
            </w:r>
          </w:p>
        </w:tc>
        <w:tc>
          <w:tcPr>
            <w:tcW w:w="2202" w:type="pct"/>
          </w:tcPr>
          <w:p w14:paraId="2609CC49" w14:textId="77777777" w:rsidR="000F68D8" w:rsidRDefault="000F68D8" w:rsidP="00194626">
            <w:pPr>
              <w:rPr>
                <w:sz w:val="22"/>
              </w:rPr>
            </w:pPr>
            <w:r w:rsidRPr="00C57C8E">
              <w:rPr>
                <w:sz w:val="22"/>
              </w:rPr>
              <w:t>4</w:t>
            </w:r>
            <w:r w:rsidRPr="00C57C8E">
              <w:rPr>
                <w:sz w:val="22"/>
              </w:rPr>
              <w:tab/>
              <w:t>3</w:t>
            </w:r>
            <w:r w:rsidRPr="00C57C8E">
              <w:rPr>
                <w:sz w:val="22"/>
              </w:rPr>
              <w:tab/>
              <w:t>2</w:t>
            </w:r>
            <w:r w:rsidRPr="00C57C8E">
              <w:rPr>
                <w:sz w:val="22"/>
              </w:rPr>
              <w:tab/>
              <w:t>1</w:t>
            </w:r>
            <w:r w:rsidRPr="00C57C8E">
              <w:rPr>
                <w:sz w:val="22"/>
              </w:rPr>
              <w:tab/>
              <w:t>0</w:t>
            </w:r>
          </w:p>
          <w:p w14:paraId="60EECFF4" w14:textId="77777777" w:rsidR="000F68D8" w:rsidRPr="008D7FEA" w:rsidRDefault="000F68D8" w:rsidP="00194626">
            <w:pPr>
              <w:shd w:val="clear" w:color="auto" w:fill="D9D9D9"/>
              <w:rPr>
                <w:sz w:val="22"/>
              </w:rPr>
            </w:pPr>
          </w:p>
        </w:tc>
      </w:tr>
      <w:tr w:rsidR="000F68D8" w:rsidRPr="008D7FEA" w14:paraId="7AE1D90B" w14:textId="77777777" w:rsidTr="007E7786">
        <w:tc>
          <w:tcPr>
            <w:tcW w:w="970" w:type="pct"/>
          </w:tcPr>
          <w:p w14:paraId="2FDFA9CD" w14:textId="77777777" w:rsidR="000F68D8" w:rsidRPr="00D436A7" w:rsidRDefault="000F68D8" w:rsidP="00194626">
            <w:pPr>
              <w:rPr>
                <w:rFonts w:cs="Arial"/>
              </w:rPr>
            </w:pPr>
            <w:r w:rsidRPr="00D436A7">
              <w:rPr>
                <w:rFonts w:cs="Arial"/>
              </w:rPr>
              <w:t>Continuing Education: Social Emotional Development (CTC 5.13)</w:t>
            </w:r>
          </w:p>
        </w:tc>
        <w:tc>
          <w:tcPr>
            <w:tcW w:w="1828" w:type="pct"/>
          </w:tcPr>
          <w:p w14:paraId="3281EEC5" w14:textId="77777777" w:rsidR="000F68D8" w:rsidRPr="00D436A7" w:rsidRDefault="000F68D8" w:rsidP="00194626">
            <w:pPr>
              <w:shd w:val="clear" w:color="auto" w:fill="D9D9D9"/>
            </w:pPr>
            <w:r w:rsidRPr="00D436A7">
              <w:t xml:space="preserve">• </w:t>
            </w:r>
            <w:r w:rsidRPr="00D436A7">
              <w:rPr>
                <w:rFonts w:cs="Arial"/>
              </w:rPr>
              <w:t>Attend continuing education sessions for professional development on topics related to crisis, trauma, and mental health services provided to students in the PreK-12 school system</w:t>
            </w:r>
          </w:p>
        </w:tc>
        <w:tc>
          <w:tcPr>
            <w:tcW w:w="2202" w:type="pct"/>
          </w:tcPr>
          <w:p w14:paraId="3DB1D87A" w14:textId="77777777" w:rsidR="000F68D8" w:rsidRDefault="000F68D8" w:rsidP="00194626">
            <w:pPr>
              <w:rPr>
                <w:sz w:val="22"/>
              </w:rPr>
            </w:pPr>
            <w:r w:rsidRPr="00C57C8E">
              <w:rPr>
                <w:sz w:val="22"/>
              </w:rPr>
              <w:t>4</w:t>
            </w:r>
            <w:r w:rsidRPr="00C57C8E">
              <w:rPr>
                <w:sz w:val="22"/>
              </w:rPr>
              <w:tab/>
              <w:t>3</w:t>
            </w:r>
            <w:r w:rsidRPr="00C57C8E">
              <w:rPr>
                <w:sz w:val="22"/>
              </w:rPr>
              <w:tab/>
              <w:t>2</w:t>
            </w:r>
            <w:r w:rsidRPr="00C57C8E">
              <w:rPr>
                <w:sz w:val="22"/>
              </w:rPr>
              <w:tab/>
              <w:t>1</w:t>
            </w:r>
            <w:r w:rsidRPr="00C57C8E">
              <w:rPr>
                <w:sz w:val="22"/>
              </w:rPr>
              <w:tab/>
              <w:t>0</w:t>
            </w:r>
          </w:p>
          <w:p w14:paraId="6ACAA326" w14:textId="77777777" w:rsidR="000F68D8" w:rsidRPr="008D7FEA" w:rsidRDefault="000F68D8" w:rsidP="00194626">
            <w:pPr>
              <w:shd w:val="clear" w:color="auto" w:fill="D9D9D9"/>
              <w:rPr>
                <w:sz w:val="22"/>
              </w:rPr>
            </w:pPr>
          </w:p>
        </w:tc>
      </w:tr>
    </w:tbl>
    <w:p w14:paraId="45507F18" w14:textId="77777777" w:rsidR="000F68D8" w:rsidRDefault="000F68D8" w:rsidP="000F68D8">
      <w:r>
        <w:br w:type="page"/>
      </w:r>
    </w:p>
    <w:tbl>
      <w:tblPr>
        <w:tblStyle w:val="TableGrid"/>
        <w:tblW w:w="5000" w:type="pct"/>
        <w:tblLook w:val="00A0" w:firstRow="1" w:lastRow="0" w:firstColumn="1" w:lastColumn="0" w:noHBand="0" w:noVBand="0"/>
      </w:tblPr>
      <w:tblGrid>
        <w:gridCol w:w="1814"/>
        <w:gridCol w:w="3418"/>
        <w:gridCol w:w="4118"/>
      </w:tblGrid>
      <w:tr w:rsidR="000F68D8" w:rsidRPr="008D7FEA" w14:paraId="619F35F2" w14:textId="77777777" w:rsidTr="007E7786">
        <w:tc>
          <w:tcPr>
            <w:tcW w:w="970" w:type="pct"/>
          </w:tcPr>
          <w:p w14:paraId="3C289E8D" w14:textId="77777777" w:rsidR="000F68D8" w:rsidRPr="00D436A7" w:rsidRDefault="000F68D8" w:rsidP="00194626">
            <w:r w:rsidRPr="00D436A7">
              <w:rPr>
                <w:rFonts w:cs="Arial"/>
              </w:rPr>
              <w:lastRenderedPageBreak/>
              <w:t xml:space="preserve">Assessment: Social Emotional Development (CTC 5.14); </w:t>
            </w:r>
            <w:r w:rsidRPr="00D436A7">
              <w:t xml:space="preserve">Educational Foundations (CTC 6.10): </w:t>
            </w:r>
          </w:p>
          <w:p w14:paraId="7D575119" w14:textId="77777777" w:rsidR="000F68D8" w:rsidRPr="00D436A7" w:rsidRDefault="000F68D8" w:rsidP="00194626"/>
        </w:tc>
        <w:tc>
          <w:tcPr>
            <w:tcW w:w="1828" w:type="pct"/>
          </w:tcPr>
          <w:p w14:paraId="19CF3009" w14:textId="77777777" w:rsidR="000F68D8" w:rsidRPr="00D436A7" w:rsidRDefault="000F68D8" w:rsidP="00194626">
            <w:pPr>
              <w:shd w:val="clear" w:color="auto" w:fill="D9D9D9"/>
              <w:rPr>
                <w:rFonts w:cs="Arial"/>
              </w:rPr>
            </w:pPr>
            <w:r w:rsidRPr="00D436A7">
              <w:sym w:font="Symbol" w:char="F0B7"/>
            </w:r>
            <w:r w:rsidRPr="00D436A7">
              <w:t xml:space="preserve"> </w:t>
            </w:r>
            <w:r w:rsidRPr="00D436A7">
              <w:rPr>
                <w:rFonts w:cs="Arial"/>
              </w:rPr>
              <w:t>Demonstrate the ability to provide an initial assessment of a student’s mental health needs and make the appropriate referrals within and external to the school site</w:t>
            </w:r>
          </w:p>
          <w:p w14:paraId="3C7277CD" w14:textId="77777777" w:rsidR="000F68D8" w:rsidRPr="00D436A7" w:rsidRDefault="000F68D8" w:rsidP="00194626">
            <w:pPr>
              <w:shd w:val="clear" w:color="auto" w:fill="D9D9D9"/>
              <w:rPr>
                <w:rFonts w:cs="Arial"/>
              </w:rPr>
            </w:pPr>
            <w:r w:rsidRPr="00D436A7">
              <w:sym w:font="Symbol" w:char="F0B7"/>
            </w:r>
            <w:r w:rsidRPr="00D436A7">
              <w:t xml:space="preserve"> </w:t>
            </w:r>
            <w:r w:rsidRPr="00D436A7">
              <w:rPr>
                <w:rFonts w:cs="Arial"/>
              </w:rPr>
              <w:t>Examine and identify factors that impede or limit student development including stereotyping, socioeconomic status, language development, school climate, and discrimination. Understand, develop, and encourage collective and student efficacy to increase student achievement</w:t>
            </w:r>
          </w:p>
        </w:tc>
        <w:tc>
          <w:tcPr>
            <w:tcW w:w="2202" w:type="pct"/>
          </w:tcPr>
          <w:p w14:paraId="0E6AC599" w14:textId="77777777" w:rsidR="000F68D8" w:rsidRDefault="000F68D8" w:rsidP="00194626">
            <w:pPr>
              <w:rPr>
                <w:sz w:val="22"/>
              </w:rPr>
            </w:pPr>
            <w:r w:rsidRPr="00C57C8E">
              <w:rPr>
                <w:sz w:val="22"/>
              </w:rPr>
              <w:t>4</w:t>
            </w:r>
            <w:r w:rsidRPr="00C57C8E">
              <w:rPr>
                <w:sz w:val="22"/>
              </w:rPr>
              <w:tab/>
              <w:t>3</w:t>
            </w:r>
            <w:r w:rsidRPr="00C57C8E">
              <w:rPr>
                <w:sz w:val="22"/>
              </w:rPr>
              <w:tab/>
              <w:t>2</w:t>
            </w:r>
            <w:r w:rsidRPr="00C57C8E">
              <w:rPr>
                <w:sz w:val="22"/>
              </w:rPr>
              <w:tab/>
              <w:t>1</w:t>
            </w:r>
            <w:r w:rsidRPr="00C57C8E">
              <w:rPr>
                <w:sz w:val="22"/>
              </w:rPr>
              <w:tab/>
              <w:t>0</w:t>
            </w:r>
          </w:p>
          <w:p w14:paraId="312B350E" w14:textId="77777777" w:rsidR="000F68D8" w:rsidRPr="008D7FEA" w:rsidRDefault="000F68D8" w:rsidP="00194626">
            <w:pPr>
              <w:shd w:val="clear" w:color="auto" w:fill="D9D9D9"/>
              <w:rPr>
                <w:sz w:val="22"/>
              </w:rPr>
            </w:pPr>
          </w:p>
        </w:tc>
      </w:tr>
      <w:tr w:rsidR="000F68D8" w:rsidRPr="008D7FEA" w14:paraId="532CCFC5" w14:textId="77777777" w:rsidTr="007E7786">
        <w:tc>
          <w:tcPr>
            <w:tcW w:w="970" w:type="pct"/>
          </w:tcPr>
          <w:p w14:paraId="33E57947" w14:textId="77777777" w:rsidR="000F68D8" w:rsidRPr="00D436A7" w:rsidRDefault="000F68D8" w:rsidP="00194626">
            <w:r w:rsidRPr="00D436A7">
              <w:rPr>
                <w:rFonts w:cs="Arial"/>
              </w:rPr>
              <w:t>Programs and Classroom Guidance</w:t>
            </w:r>
            <w:r>
              <w:rPr>
                <w:rFonts w:cs="Arial"/>
              </w:rPr>
              <w:t xml:space="preserve">: </w:t>
            </w:r>
            <w:r w:rsidRPr="00D436A7">
              <w:rPr>
                <w:rFonts w:cs="Arial"/>
              </w:rPr>
              <w:t>Social Emotional Development (CTC 5.10; 6.5; 6.8)</w:t>
            </w:r>
          </w:p>
        </w:tc>
        <w:tc>
          <w:tcPr>
            <w:tcW w:w="1828" w:type="pct"/>
          </w:tcPr>
          <w:p w14:paraId="056A7602" w14:textId="77777777" w:rsidR="000F68D8" w:rsidRPr="00D436A7" w:rsidRDefault="000F68D8" w:rsidP="00194626">
            <w:pPr>
              <w:shd w:val="clear" w:color="auto" w:fill="D9D9D9"/>
              <w:rPr>
                <w:rFonts w:cs="Arial"/>
              </w:rPr>
            </w:pPr>
            <w:r w:rsidRPr="00D436A7">
              <w:sym w:font="Symbol" w:char="F0B7"/>
            </w:r>
            <w:r w:rsidRPr="00D436A7">
              <w:t xml:space="preserve"> </w:t>
            </w:r>
            <w:r w:rsidRPr="00D436A7">
              <w:rPr>
                <w:rFonts w:cs="Arial"/>
              </w:rPr>
              <w:t xml:space="preserve">Develop, implement, monitor prevention, education, and intervention programs, such as: cyber-bullying, restorative practices, self-harm, social media literacy, Alcohol, Tobacco and Other Drugs (ATOD), suicide, school truancy, sex trafficking, retention rates, pregnancy, </w:t>
            </w:r>
            <w:proofErr w:type="spellStart"/>
            <w:r w:rsidRPr="00D436A7">
              <w:rPr>
                <w:rFonts w:cs="Arial"/>
              </w:rPr>
              <w:t>LGBTQ+awareness</w:t>
            </w:r>
            <w:proofErr w:type="spellEnd"/>
            <w:r w:rsidRPr="00D436A7">
              <w:rPr>
                <w:rFonts w:cs="Arial"/>
              </w:rPr>
              <w:t xml:space="preserve"> and empowerment</w:t>
            </w:r>
          </w:p>
          <w:p w14:paraId="603DDCB4" w14:textId="77777777" w:rsidR="000F68D8" w:rsidRPr="00D436A7" w:rsidRDefault="000F68D8" w:rsidP="00194626">
            <w:pPr>
              <w:shd w:val="clear" w:color="auto" w:fill="D9D9D9"/>
              <w:rPr>
                <w:rFonts w:cs="Arial"/>
              </w:rPr>
            </w:pPr>
            <w:r w:rsidRPr="00D436A7">
              <w:rPr>
                <w:rFonts w:cs="Arial"/>
              </w:rPr>
              <w:t>• Demonstrate effective classroom management skills and strategies, including developing, implementing, and consulting on successful practices such as classroom systems and procedures, positive behavior interventions and supports (PBIS), restorative practices, tiered systems of support (academic and social/emotional), and individual student support plans</w:t>
            </w:r>
          </w:p>
          <w:p w14:paraId="4048C526" w14:textId="77777777" w:rsidR="000F68D8" w:rsidRPr="00D436A7" w:rsidRDefault="000F68D8" w:rsidP="00194626">
            <w:pPr>
              <w:rPr>
                <w:rFonts w:cs="Arial"/>
                <w:lang w:eastAsia="zh-CN"/>
              </w:rPr>
            </w:pPr>
            <w:r w:rsidRPr="00D436A7">
              <w:rPr>
                <w:rFonts w:cs="Arial"/>
              </w:rPr>
              <w:t>• Identify and apply student engagement strategies and pedagogical best practices</w:t>
            </w:r>
          </w:p>
        </w:tc>
        <w:tc>
          <w:tcPr>
            <w:tcW w:w="2202" w:type="pct"/>
          </w:tcPr>
          <w:p w14:paraId="42C021E4" w14:textId="77777777" w:rsidR="000F68D8" w:rsidRDefault="000F68D8" w:rsidP="00194626">
            <w:pPr>
              <w:rPr>
                <w:sz w:val="22"/>
              </w:rPr>
            </w:pPr>
            <w:r w:rsidRPr="00C57C8E">
              <w:rPr>
                <w:sz w:val="22"/>
              </w:rPr>
              <w:t>4</w:t>
            </w:r>
            <w:r w:rsidRPr="00C57C8E">
              <w:rPr>
                <w:sz w:val="22"/>
              </w:rPr>
              <w:tab/>
              <w:t>3</w:t>
            </w:r>
            <w:r w:rsidRPr="00C57C8E">
              <w:rPr>
                <w:sz w:val="22"/>
              </w:rPr>
              <w:tab/>
              <w:t>2</w:t>
            </w:r>
            <w:r w:rsidRPr="00C57C8E">
              <w:rPr>
                <w:sz w:val="22"/>
              </w:rPr>
              <w:tab/>
              <w:t>1</w:t>
            </w:r>
            <w:r w:rsidRPr="00C57C8E">
              <w:rPr>
                <w:sz w:val="22"/>
              </w:rPr>
              <w:tab/>
              <w:t>0</w:t>
            </w:r>
          </w:p>
          <w:p w14:paraId="5FE0EE8F" w14:textId="77777777" w:rsidR="000F68D8" w:rsidRPr="008D7FEA" w:rsidRDefault="000F68D8" w:rsidP="00194626">
            <w:pPr>
              <w:shd w:val="clear" w:color="auto" w:fill="D9D9D9"/>
              <w:rPr>
                <w:sz w:val="22"/>
              </w:rPr>
            </w:pPr>
          </w:p>
        </w:tc>
      </w:tr>
    </w:tbl>
    <w:p w14:paraId="792BA103" w14:textId="77777777" w:rsidR="000F68D8" w:rsidRDefault="000F68D8" w:rsidP="000F68D8">
      <w:r>
        <w:br w:type="page"/>
      </w:r>
    </w:p>
    <w:tbl>
      <w:tblPr>
        <w:tblStyle w:val="TableGrid"/>
        <w:tblW w:w="5000" w:type="pct"/>
        <w:tblLook w:val="00A0" w:firstRow="1" w:lastRow="0" w:firstColumn="1" w:lastColumn="0" w:noHBand="0" w:noVBand="0"/>
      </w:tblPr>
      <w:tblGrid>
        <w:gridCol w:w="1814"/>
        <w:gridCol w:w="3418"/>
        <w:gridCol w:w="4118"/>
      </w:tblGrid>
      <w:tr w:rsidR="000F68D8" w:rsidRPr="008D7FEA" w14:paraId="78A3372D" w14:textId="77777777" w:rsidTr="007E7786">
        <w:tc>
          <w:tcPr>
            <w:tcW w:w="970" w:type="pct"/>
          </w:tcPr>
          <w:p w14:paraId="19CCF83D" w14:textId="77777777" w:rsidR="000F68D8" w:rsidRPr="00D436A7" w:rsidRDefault="000F68D8" w:rsidP="00194626">
            <w:pPr>
              <w:rPr>
                <w:rFonts w:cs="Arial"/>
              </w:rPr>
            </w:pPr>
            <w:r w:rsidRPr="00D436A7">
              <w:rPr>
                <w:rFonts w:cs="Arial"/>
              </w:rPr>
              <w:lastRenderedPageBreak/>
              <w:t>Counseling Skills: Social Emotional Development (CTC 5.1, 5.4, 5.6; Academic Development 3.9;  Foundations 1.3)</w:t>
            </w:r>
          </w:p>
        </w:tc>
        <w:tc>
          <w:tcPr>
            <w:tcW w:w="1828" w:type="pct"/>
          </w:tcPr>
          <w:p w14:paraId="675BF148" w14:textId="77777777" w:rsidR="000F68D8" w:rsidRPr="00D436A7" w:rsidRDefault="000F68D8" w:rsidP="00194626">
            <w:pPr>
              <w:rPr>
                <w:rFonts w:cs="Arial"/>
              </w:rPr>
            </w:pPr>
            <w:r w:rsidRPr="00D436A7">
              <w:rPr>
                <w:rFonts w:cs="Arial"/>
                <w:lang w:eastAsia="zh-CN"/>
              </w:rPr>
              <w:t xml:space="preserve">• </w:t>
            </w:r>
            <w:r w:rsidRPr="00D436A7">
              <w:rPr>
                <w:rFonts w:cs="Arial"/>
              </w:rPr>
              <w:t>Models and demonstrates essential counseling skills, techniques, and strategies in individual counseling, including but not limited to addressing social/emotional and mental health, needs, crises and traumas that are barriers to student achievement</w:t>
            </w:r>
          </w:p>
          <w:p w14:paraId="4D444F0B" w14:textId="77777777" w:rsidR="000F68D8" w:rsidRDefault="000F68D8" w:rsidP="00194626">
            <w:pPr>
              <w:rPr>
                <w:rFonts w:cs="Arial"/>
              </w:rPr>
            </w:pPr>
            <w:r w:rsidRPr="00D436A7">
              <w:rPr>
                <w:rFonts w:cs="Arial"/>
                <w:lang w:eastAsia="zh-CN"/>
              </w:rPr>
              <w:t>•</w:t>
            </w:r>
            <w:r w:rsidRPr="00D436A7">
              <w:rPr>
                <w:rFonts w:cs="Arial"/>
              </w:rPr>
              <w:t>Demonstrates cultural competency and skill in helping pupils to respect and understand alternative points of view to accept, respect, and value differences, such as cultural diversity and family configuration patterns</w:t>
            </w:r>
          </w:p>
          <w:p w14:paraId="50992473" w14:textId="77777777" w:rsidR="000F68D8" w:rsidRPr="00D436A7" w:rsidRDefault="000F68D8" w:rsidP="00194626">
            <w:pPr>
              <w:rPr>
                <w:rFonts w:cs="Arial"/>
              </w:rPr>
            </w:pPr>
          </w:p>
          <w:p w14:paraId="1E18263F" w14:textId="77777777" w:rsidR="000F68D8" w:rsidRPr="00D436A7" w:rsidRDefault="000F68D8" w:rsidP="00194626">
            <w:pPr>
              <w:rPr>
                <w:rFonts w:cs="Arial"/>
              </w:rPr>
            </w:pPr>
            <w:r w:rsidRPr="00D436A7">
              <w:rPr>
                <w:rFonts w:cs="Arial"/>
                <w:lang w:eastAsia="zh-CN"/>
              </w:rPr>
              <w:t>•</w:t>
            </w:r>
            <w:r w:rsidRPr="00D436A7">
              <w:rPr>
                <w:rFonts w:cs="Arial"/>
              </w:rPr>
              <w:t>Demonstrate an ability to counsel and address mental health needs of students during times of transition, separation, heightened stress and critical change, and how to access community programs and services that assist all student needs</w:t>
            </w:r>
          </w:p>
          <w:p w14:paraId="1F8009E4" w14:textId="77777777" w:rsidR="000F68D8" w:rsidRPr="00D436A7" w:rsidRDefault="000F68D8" w:rsidP="00194626">
            <w:pPr>
              <w:rPr>
                <w:rFonts w:cs="Arial"/>
              </w:rPr>
            </w:pPr>
          </w:p>
          <w:p w14:paraId="0E0842DA" w14:textId="77777777" w:rsidR="000F68D8" w:rsidRPr="00D436A7" w:rsidRDefault="000F68D8" w:rsidP="00194626">
            <w:pPr>
              <w:rPr>
                <w:rFonts w:cs="Arial"/>
              </w:rPr>
            </w:pPr>
            <w:r w:rsidRPr="00D436A7">
              <w:rPr>
                <w:rFonts w:cs="Arial"/>
                <w:lang w:eastAsia="zh-CN"/>
              </w:rPr>
              <w:t>•</w:t>
            </w:r>
            <w:r w:rsidRPr="00D436A7">
              <w:rPr>
                <w:rFonts w:cs="Arial"/>
              </w:rPr>
              <w:t xml:space="preserve"> Understands and applies approaches that recognize the importance of building on students’ strengths and assets as a foundation for supporting all students</w:t>
            </w:r>
          </w:p>
          <w:p w14:paraId="6DF9628F" w14:textId="77777777" w:rsidR="000F68D8" w:rsidRPr="00D436A7" w:rsidRDefault="000F68D8" w:rsidP="00194626">
            <w:pPr>
              <w:rPr>
                <w:rFonts w:cs="Arial"/>
              </w:rPr>
            </w:pPr>
          </w:p>
          <w:p w14:paraId="1346FF17" w14:textId="77777777" w:rsidR="000F68D8" w:rsidRPr="00D436A7" w:rsidRDefault="000F68D8" w:rsidP="00194626">
            <w:r w:rsidRPr="00D436A7">
              <w:rPr>
                <w:rFonts w:cs="Arial"/>
                <w:lang w:eastAsia="zh-CN"/>
              </w:rPr>
              <w:t>•</w:t>
            </w:r>
            <w:r w:rsidRPr="00D436A7">
              <w:t xml:space="preserve"> Demonstrates knowledge/skill in applying theories of counseling as they pertain to counseling pupils in schools</w:t>
            </w:r>
          </w:p>
          <w:p w14:paraId="25B4C1A4" w14:textId="77777777" w:rsidR="000F68D8" w:rsidRPr="00D436A7" w:rsidRDefault="000F68D8" w:rsidP="00194626">
            <w:pPr>
              <w:rPr>
                <w:rFonts w:cs="Arial"/>
              </w:rPr>
            </w:pPr>
          </w:p>
          <w:p w14:paraId="22757178" w14:textId="77777777" w:rsidR="000F68D8" w:rsidRPr="00D436A7" w:rsidRDefault="000F68D8" w:rsidP="00194626">
            <w:r w:rsidRPr="00D436A7">
              <w:rPr>
                <w:rFonts w:cs="Arial"/>
                <w:lang w:eastAsia="zh-CN"/>
              </w:rPr>
              <w:t>•</w:t>
            </w:r>
            <w:r w:rsidRPr="00D436A7">
              <w:t xml:space="preserve"> Assists pupils in identifying short and long-term goals; set realistic and achievable goals; and developing a plan  for successfully achieving those goals</w:t>
            </w:r>
          </w:p>
          <w:p w14:paraId="0E8EC79D" w14:textId="77777777" w:rsidR="000F68D8" w:rsidRPr="00D436A7" w:rsidRDefault="000F68D8" w:rsidP="00194626">
            <w:pPr>
              <w:rPr>
                <w:rFonts w:cs="Arial"/>
                <w:lang w:eastAsia="zh-CN"/>
              </w:rPr>
            </w:pPr>
          </w:p>
        </w:tc>
        <w:tc>
          <w:tcPr>
            <w:tcW w:w="2202" w:type="pct"/>
          </w:tcPr>
          <w:p w14:paraId="168C7C4C" w14:textId="77777777" w:rsidR="000F68D8" w:rsidRDefault="000F68D8" w:rsidP="00194626">
            <w:pPr>
              <w:rPr>
                <w:sz w:val="22"/>
              </w:rPr>
            </w:pPr>
            <w:r w:rsidRPr="00C57C8E">
              <w:rPr>
                <w:sz w:val="22"/>
              </w:rPr>
              <w:t>4</w:t>
            </w:r>
            <w:r w:rsidRPr="00C57C8E">
              <w:rPr>
                <w:sz w:val="22"/>
              </w:rPr>
              <w:tab/>
              <w:t>3</w:t>
            </w:r>
            <w:r w:rsidRPr="00C57C8E">
              <w:rPr>
                <w:sz w:val="22"/>
              </w:rPr>
              <w:tab/>
              <w:t>2</w:t>
            </w:r>
            <w:r w:rsidRPr="00C57C8E">
              <w:rPr>
                <w:sz w:val="22"/>
              </w:rPr>
              <w:tab/>
              <w:t>1</w:t>
            </w:r>
            <w:r w:rsidRPr="00C57C8E">
              <w:rPr>
                <w:sz w:val="22"/>
              </w:rPr>
              <w:tab/>
              <w:t>0</w:t>
            </w:r>
          </w:p>
          <w:p w14:paraId="2689342C" w14:textId="77777777" w:rsidR="000F68D8" w:rsidRPr="008D7FEA" w:rsidRDefault="000F68D8" w:rsidP="00194626">
            <w:pPr>
              <w:shd w:val="clear" w:color="auto" w:fill="D9D9D9"/>
              <w:rPr>
                <w:sz w:val="22"/>
              </w:rPr>
            </w:pPr>
          </w:p>
        </w:tc>
      </w:tr>
    </w:tbl>
    <w:p w14:paraId="2888A638" w14:textId="77777777" w:rsidR="000F68D8" w:rsidRDefault="000F68D8" w:rsidP="000F68D8">
      <w:r>
        <w:br w:type="page"/>
      </w:r>
    </w:p>
    <w:tbl>
      <w:tblPr>
        <w:tblStyle w:val="TableGrid"/>
        <w:tblW w:w="5000" w:type="pct"/>
        <w:tblLook w:val="00A0" w:firstRow="1" w:lastRow="0" w:firstColumn="1" w:lastColumn="0" w:noHBand="0" w:noVBand="0"/>
      </w:tblPr>
      <w:tblGrid>
        <w:gridCol w:w="1814"/>
        <w:gridCol w:w="3418"/>
        <w:gridCol w:w="4118"/>
      </w:tblGrid>
      <w:tr w:rsidR="000F68D8" w:rsidRPr="008D7FEA" w14:paraId="37AD5213" w14:textId="77777777" w:rsidTr="007E7786">
        <w:tc>
          <w:tcPr>
            <w:tcW w:w="970" w:type="pct"/>
          </w:tcPr>
          <w:p w14:paraId="1D5D8957" w14:textId="77777777" w:rsidR="000F68D8" w:rsidRPr="00D436A7" w:rsidRDefault="000F68D8" w:rsidP="00194626">
            <w:pPr>
              <w:rPr>
                <w:rFonts w:cs="Arial"/>
              </w:rPr>
            </w:pPr>
            <w:r w:rsidRPr="00D436A7">
              <w:rPr>
                <w:rFonts w:cs="Arial"/>
              </w:rPr>
              <w:lastRenderedPageBreak/>
              <w:t>Counseling Skills: Groups</w:t>
            </w:r>
            <w:r>
              <w:rPr>
                <w:rFonts w:cs="Arial"/>
              </w:rPr>
              <w:t xml:space="preserve"> (CTC 2.2; CACREP 6)</w:t>
            </w:r>
          </w:p>
        </w:tc>
        <w:tc>
          <w:tcPr>
            <w:tcW w:w="1828" w:type="pct"/>
          </w:tcPr>
          <w:p w14:paraId="286A7DAA" w14:textId="77777777" w:rsidR="000F68D8" w:rsidRPr="00D436A7" w:rsidRDefault="000F68D8" w:rsidP="00194626">
            <w:pPr>
              <w:ind w:left="169" w:hanging="180"/>
            </w:pPr>
            <w:r w:rsidRPr="00D436A7">
              <w:t>• Demonstrates knowledge of group theory, group dynamics, and types of groups relevant to working in school</w:t>
            </w:r>
          </w:p>
          <w:p w14:paraId="186398EF" w14:textId="77777777" w:rsidR="000F68D8" w:rsidRPr="00D436A7" w:rsidRDefault="000F68D8" w:rsidP="00194626">
            <w:pPr>
              <w:ind w:left="169" w:hanging="180"/>
            </w:pPr>
            <w:r w:rsidRPr="00D436A7">
              <w:t>•</w:t>
            </w:r>
            <w:r w:rsidRPr="00D436A7">
              <w:rPr>
                <w:rFonts w:cs="Arial"/>
              </w:rPr>
              <w:t xml:space="preserve"> Models and demonstrates essential counseling skills in group counseling within psycho-educational and/or psycho-analytic frameworks to address root causes and underlying issues impeding student achievement, including building rapport, showing empathy, and providing non-judgmental support to students.</w:t>
            </w:r>
          </w:p>
        </w:tc>
        <w:tc>
          <w:tcPr>
            <w:tcW w:w="2202" w:type="pct"/>
          </w:tcPr>
          <w:p w14:paraId="3FEEC8D0" w14:textId="77777777" w:rsidR="000F68D8" w:rsidRDefault="000F68D8" w:rsidP="00194626">
            <w:pPr>
              <w:rPr>
                <w:sz w:val="22"/>
              </w:rPr>
            </w:pPr>
            <w:r w:rsidRPr="00C57C8E">
              <w:rPr>
                <w:sz w:val="22"/>
              </w:rPr>
              <w:t>4</w:t>
            </w:r>
            <w:r w:rsidRPr="00C57C8E">
              <w:rPr>
                <w:sz w:val="22"/>
              </w:rPr>
              <w:tab/>
              <w:t>3</w:t>
            </w:r>
            <w:r w:rsidRPr="00C57C8E">
              <w:rPr>
                <w:sz w:val="22"/>
              </w:rPr>
              <w:tab/>
              <w:t>2</w:t>
            </w:r>
            <w:r w:rsidRPr="00C57C8E">
              <w:rPr>
                <w:sz w:val="22"/>
              </w:rPr>
              <w:tab/>
              <w:t>1</w:t>
            </w:r>
            <w:r w:rsidRPr="00C57C8E">
              <w:rPr>
                <w:sz w:val="22"/>
              </w:rPr>
              <w:tab/>
              <w:t>0</w:t>
            </w:r>
          </w:p>
          <w:p w14:paraId="469AB20C" w14:textId="77777777" w:rsidR="000F68D8" w:rsidRPr="00C57C8E" w:rsidRDefault="000F68D8" w:rsidP="00194626">
            <w:pPr>
              <w:rPr>
                <w:sz w:val="22"/>
              </w:rPr>
            </w:pPr>
          </w:p>
        </w:tc>
      </w:tr>
      <w:tr w:rsidR="000F68D8" w:rsidRPr="008D7FEA" w14:paraId="1D82AD72" w14:textId="77777777" w:rsidTr="007E7786">
        <w:tc>
          <w:tcPr>
            <w:tcW w:w="970" w:type="pct"/>
          </w:tcPr>
          <w:p w14:paraId="0F3262F8" w14:textId="77777777" w:rsidR="000F68D8" w:rsidRDefault="000F68D8" w:rsidP="00194626">
            <w:pPr>
              <w:rPr>
                <w:rFonts w:cs="Arial"/>
              </w:rPr>
            </w:pPr>
            <w:r w:rsidRPr="00D436A7">
              <w:rPr>
                <w:rFonts w:cs="Arial"/>
              </w:rPr>
              <w:t>Consultation</w:t>
            </w:r>
          </w:p>
          <w:p w14:paraId="1B0B8330" w14:textId="77777777" w:rsidR="000F68D8" w:rsidRPr="00D436A7" w:rsidRDefault="000F68D8" w:rsidP="00194626">
            <w:pPr>
              <w:rPr>
                <w:rFonts w:cs="Arial"/>
              </w:rPr>
            </w:pPr>
            <w:r>
              <w:rPr>
                <w:rFonts w:cs="Arial"/>
              </w:rPr>
              <w:t>(CTC 5.11, 6.5; CACREP SC2b, SC2.d)</w:t>
            </w:r>
          </w:p>
        </w:tc>
        <w:tc>
          <w:tcPr>
            <w:tcW w:w="1828" w:type="pct"/>
          </w:tcPr>
          <w:p w14:paraId="23B479AB" w14:textId="77777777" w:rsidR="000F68D8" w:rsidRPr="00D436A7" w:rsidRDefault="000F68D8" w:rsidP="00194626">
            <w:pPr>
              <w:ind w:left="169" w:hanging="180"/>
            </w:pPr>
            <w:r w:rsidRPr="00D436A7">
              <w:t>• Demonstrates knowledge/skill in facilitating teams and committee meetings of individuals working on education related tasks  (e.g., SST meetings)</w:t>
            </w:r>
          </w:p>
          <w:p w14:paraId="5DAC558F" w14:textId="77777777" w:rsidR="000F68D8" w:rsidRPr="00D436A7" w:rsidRDefault="000F68D8" w:rsidP="00194626">
            <w:pPr>
              <w:ind w:left="169" w:hanging="180"/>
            </w:pPr>
            <w:r w:rsidRPr="00D436A7">
              <w:t>• Demonstrates knowledge/ skill in working with parents on parenting skills, difficulties with their child/ adolescent</w:t>
            </w:r>
          </w:p>
          <w:p w14:paraId="375B30E2" w14:textId="77777777" w:rsidR="000F68D8" w:rsidRPr="00D436A7" w:rsidRDefault="000F68D8" w:rsidP="00194626">
            <w:pPr>
              <w:ind w:left="169" w:hanging="180"/>
            </w:pPr>
            <w:r w:rsidRPr="00D436A7">
              <w:t>• Demonstrates knowledge/skills related to the methods of planning for and presenting school counseling-related educational programs to administrators, teachers, parents and the community</w:t>
            </w:r>
          </w:p>
          <w:p w14:paraId="406F1116" w14:textId="77777777" w:rsidR="000F68D8" w:rsidRPr="00D436A7" w:rsidRDefault="000F68D8" w:rsidP="00194626">
            <w:pPr>
              <w:ind w:left="169" w:hanging="180"/>
            </w:pPr>
            <w:r w:rsidRPr="00D436A7">
              <w:t>• Demonstrates knowledge/ skills in consulting with teachers regarding classroom management, difficulties with individual students</w:t>
            </w:r>
          </w:p>
        </w:tc>
        <w:tc>
          <w:tcPr>
            <w:tcW w:w="2202" w:type="pct"/>
          </w:tcPr>
          <w:p w14:paraId="7FEF61AA" w14:textId="77777777" w:rsidR="000F68D8" w:rsidRPr="00C57C8E" w:rsidRDefault="000F68D8" w:rsidP="00194626">
            <w:pPr>
              <w:rPr>
                <w:sz w:val="22"/>
              </w:rPr>
            </w:pPr>
            <w:r w:rsidRPr="00C57C8E">
              <w:rPr>
                <w:sz w:val="22"/>
              </w:rPr>
              <w:t>4</w:t>
            </w:r>
            <w:r w:rsidRPr="00C57C8E">
              <w:rPr>
                <w:sz w:val="22"/>
              </w:rPr>
              <w:tab/>
              <w:t>3</w:t>
            </w:r>
            <w:r w:rsidRPr="00C57C8E">
              <w:rPr>
                <w:sz w:val="22"/>
              </w:rPr>
              <w:tab/>
              <w:t>2</w:t>
            </w:r>
            <w:r w:rsidRPr="00C57C8E">
              <w:rPr>
                <w:sz w:val="22"/>
              </w:rPr>
              <w:tab/>
              <w:t>1</w:t>
            </w:r>
            <w:r w:rsidRPr="00C57C8E">
              <w:rPr>
                <w:sz w:val="22"/>
              </w:rPr>
              <w:tab/>
              <w:t>0</w:t>
            </w:r>
          </w:p>
        </w:tc>
      </w:tr>
    </w:tbl>
    <w:p w14:paraId="3944BD77" w14:textId="77777777" w:rsidR="000F68D8" w:rsidRDefault="000F68D8" w:rsidP="000F68D8">
      <w:r>
        <w:br w:type="page"/>
      </w:r>
    </w:p>
    <w:tbl>
      <w:tblPr>
        <w:tblStyle w:val="TableGrid"/>
        <w:tblW w:w="5000" w:type="pct"/>
        <w:tblLook w:val="00A0" w:firstRow="1" w:lastRow="0" w:firstColumn="1" w:lastColumn="0" w:noHBand="0" w:noVBand="0"/>
      </w:tblPr>
      <w:tblGrid>
        <w:gridCol w:w="2550"/>
        <w:gridCol w:w="3050"/>
        <w:gridCol w:w="3750"/>
      </w:tblGrid>
      <w:tr w:rsidR="000F68D8" w:rsidRPr="008D7FEA" w14:paraId="405B3039" w14:textId="77777777" w:rsidTr="007E7786">
        <w:tc>
          <w:tcPr>
            <w:tcW w:w="970" w:type="pct"/>
          </w:tcPr>
          <w:p w14:paraId="1D2549E9" w14:textId="77777777" w:rsidR="000F68D8" w:rsidRPr="00D436A7" w:rsidRDefault="000F68D8" w:rsidP="00194626">
            <w:r w:rsidRPr="00D436A7">
              <w:rPr>
                <w:rFonts w:cs="Arial"/>
              </w:rPr>
              <w:lastRenderedPageBreak/>
              <w:t>Research, Evaluation and Technology (CTC 9.1; 9.8)</w:t>
            </w:r>
          </w:p>
        </w:tc>
        <w:tc>
          <w:tcPr>
            <w:tcW w:w="1828" w:type="pct"/>
          </w:tcPr>
          <w:p w14:paraId="3A9134A7" w14:textId="77777777" w:rsidR="000F68D8" w:rsidRPr="00D436A7" w:rsidRDefault="000F68D8" w:rsidP="00194626">
            <w:pPr>
              <w:ind w:left="169" w:hanging="180"/>
            </w:pPr>
            <w:r w:rsidRPr="00D436A7">
              <w:sym w:font="Symbol" w:char="F0B7"/>
            </w:r>
            <w:r w:rsidRPr="00D436A7">
              <w:t xml:space="preserve"> </w:t>
            </w:r>
            <w:r w:rsidRPr="00D436A7">
              <w:rPr>
                <w:rFonts w:cs="Arial"/>
              </w:rPr>
              <w:t>Collect, evaluate, and share process, perception, and outcome data for school counseling program activities (i.e., classroom lessons, interventions)</w:t>
            </w:r>
          </w:p>
          <w:p w14:paraId="6F9DCFAB" w14:textId="77777777" w:rsidR="000F68D8" w:rsidRPr="00D436A7" w:rsidRDefault="000F68D8" w:rsidP="00194626">
            <w:pPr>
              <w:shd w:val="clear" w:color="auto" w:fill="D9D9D9"/>
            </w:pPr>
            <w:r w:rsidRPr="00D436A7">
              <w:sym w:font="Symbol" w:char="F0B7"/>
            </w:r>
            <w:r w:rsidRPr="00D436A7">
              <w:t xml:space="preserve"> </w:t>
            </w:r>
            <w:r w:rsidRPr="00D436A7">
              <w:rPr>
                <w:rFonts w:cs="Arial"/>
              </w:rPr>
              <w:t>Possess knowledge, understanding, and experience with at least one student information system</w:t>
            </w:r>
          </w:p>
        </w:tc>
        <w:tc>
          <w:tcPr>
            <w:tcW w:w="2202" w:type="pct"/>
          </w:tcPr>
          <w:p w14:paraId="1434CDA2" w14:textId="77777777" w:rsidR="000F68D8" w:rsidRDefault="000F68D8" w:rsidP="00194626">
            <w:pPr>
              <w:rPr>
                <w:sz w:val="22"/>
              </w:rPr>
            </w:pPr>
            <w:r w:rsidRPr="00C57C8E">
              <w:rPr>
                <w:sz w:val="22"/>
              </w:rPr>
              <w:t>4</w:t>
            </w:r>
            <w:r w:rsidRPr="00C57C8E">
              <w:rPr>
                <w:sz w:val="22"/>
              </w:rPr>
              <w:tab/>
              <w:t>3</w:t>
            </w:r>
            <w:r w:rsidRPr="00C57C8E">
              <w:rPr>
                <w:sz w:val="22"/>
              </w:rPr>
              <w:tab/>
              <w:t>2</w:t>
            </w:r>
            <w:r w:rsidRPr="00C57C8E">
              <w:rPr>
                <w:sz w:val="22"/>
              </w:rPr>
              <w:tab/>
              <w:t>1</w:t>
            </w:r>
            <w:r w:rsidRPr="00C57C8E">
              <w:rPr>
                <w:sz w:val="22"/>
              </w:rPr>
              <w:tab/>
              <w:t>0</w:t>
            </w:r>
          </w:p>
          <w:p w14:paraId="48C172BA" w14:textId="77777777" w:rsidR="000F68D8" w:rsidRPr="008D7FEA" w:rsidRDefault="000F68D8" w:rsidP="00194626">
            <w:pPr>
              <w:shd w:val="clear" w:color="auto" w:fill="D9D9D9"/>
              <w:rPr>
                <w:sz w:val="22"/>
              </w:rPr>
            </w:pPr>
          </w:p>
        </w:tc>
      </w:tr>
      <w:tr w:rsidR="000F68D8" w:rsidRPr="008D7FEA" w14:paraId="5B133DC7" w14:textId="77777777" w:rsidTr="007E7786">
        <w:tc>
          <w:tcPr>
            <w:tcW w:w="970" w:type="pct"/>
          </w:tcPr>
          <w:p w14:paraId="0555CEB5" w14:textId="77777777" w:rsidR="000F68D8" w:rsidRPr="00D436A7" w:rsidRDefault="000F68D8" w:rsidP="00194626">
            <w:pPr>
              <w:rPr>
                <w:rFonts w:cs="Arial"/>
              </w:rPr>
            </w:pPr>
            <w:r w:rsidRPr="00D436A7">
              <w:rPr>
                <w:rFonts w:cs="Arial"/>
              </w:rPr>
              <w:t>Overall Professionalism/Dispositions</w:t>
            </w:r>
          </w:p>
        </w:tc>
        <w:tc>
          <w:tcPr>
            <w:tcW w:w="1828" w:type="pct"/>
          </w:tcPr>
          <w:p w14:paraId="47E79A9E" w14:textId="77777777" w:rsidR="000F68D8" w:rsidRPr="00D436A7" w:rsidRDefault="000F68D8" w:rsidP="00194626">
            <w:pPr>
              <w:ind w:left="169" w:hanging="180"/>
            </w:pPr>
            <w:r w:rsidRPr="00D436A7">
              <w:t>• Demonstrates strong organizational skills</w:t>
            </w:r>
          </w:p>
          <w:p w14:paraId="1B238754" w14:textId="77777777" w:rsidR="000F68D8" w:rsidRPr="00D436A7" w:rsidRDefault="000F68D8" w:rsidP="00194626">
            <w:pPr>
              <w:ind w:left="169" w:hanging="180"/>
            </w:pPr>
            <w:r w:rsidRPr="00D436A7">
              <w:t>• Shows respect and sensitivity for cultural differences</w:t>
            </w:r>
          </w:p>
          <w:p w14:paraId="3D0B5285" w14:textId="77777777" w:rsidR="000F68D8" w:rsidRPr="00D436A7" w:rsidRDefault="000F68D8" w:rsidP="00194626">
            <w:pPr>
              <w:ind w:left="169" w:hanging="180"/>
            </w:pPr>
            <w:r w:rsidRPr="00D436A7">
              <w:t>• Adaptability</w:t>
            </w:r>
          </w:p>
          <w:p w14:paraId="76698A36" w14:textId="77777777" w:rsidR="000F68D8" w:rsidRPr="00D436A7" w:rsidRDefault="000F68D8" w:rsidP="00194626">
            <w:pPr>
              <w:ind w:left="169" w:hanging="180"/>
              <w:rPr>
                <w:rFonts w:cs="Arial"/>
              </w:rPr>
            </w:pPr>
            <w:r w:rsidRPr="00D436A7">
              <w:t xml:space="preserve">• </w:t>
            </w:r>
            <w:r w:rsidRPr="00D436A7">
              <w:rPr>
                <w:rFonts w:cs="Arial"/>
              </w:rPr>
              <w:t>Display professional dispositions related to conduct, communication, demeanor, and presentation within school counseling program and profession</w:t>
            </w:r>
          </w:p>
          <w:p w14:paraId="49E827E9" w14:textId="77777777" w:rsidR="000F68D8" w:rsidRPr="00D436A7" w:rsidRDefault="000F68D8" w:rsidP="00194626">
            <w:pPr>
              <w:ind w:left="169" w:hanging="180"/>
            </w:pPr>
            <w:r w:rsidRPr="00D436A7">
              <w:t>• Makes decisions appropriate to level of responsibility. Exhibits sound and accurate judgment. Includes appropriate people in the decision making process. Keeps supervisors and coworkers adequately informed</w:t>
            </w:r>
          </w:p>
          <w:p w14:paraId="6A4FFDDE" w14:textId="77777777" w:rsidR="000F68D8" w:rsidRPr="00D436A7" w:rsidRDefault="000F68D8" w:rsidP="00194626">
            <w:pPr>
              <w:ind w:left="169" w:hanging="180"/>
            </w:pPr>
            <w:r w:rsidRPr="00D436A7">
              <w:t>• Clarity of communication</w:t>
            </w:r>
          </w:p>
          <w:p w14:paraId="19CB20E4" w14:textId="77777777" w:rsidR="000F68D8" w:rsidRPr="00D436A7" w:rsidRDefault="000F68D8" w:rsidP="00194626">
            <w:pPr>
              <w:ind w:left="169" w:hanging="180"/>
            </w:pPr>
            <w:r w:rsidRPr="00D436A7">
              <w:t>• Enthusiasm</w:t>
            </w:r>
          </w:p>
        </w:tc>
        <w:tc>
          <w:tcPr>
            <w:tcW w:w="2202" w:type="pct"/>
          </w:tcPr>
          <w:p w14:paraId="20B98C3E" w14:textId="77777777" w:rsidR="000F68D8" w:rsidRDefault="000F68D8" w:rsidP="00194626">
            <w:pPr>
              <w:rPr>
                <w:sz w:val="22"/>
              </w:rPr>
            </w:pPr>
            <w:r w:rsidRPr="00C57C8E">
              <w:rPr>
                <w:sz w:val="22"/>
              </w:rPr>
              <w:t>4</w:t>
            </w:r>
            <w:r w:rsidRPr="00C57C8E">
              <w:rPr>
                <w:sz w:val="22"/>
              </w:rPr>
              <w:tab/>
              <w:t>3</w:t>
            </w:r>
            <w:r w:rsidRPr="00C57C8E">
              <w:rPr>
                <w:sz w:val="22"/>
              </w:rPr>
              <w:tab/>
              <w:t>2</w:t>
            </w:r>
            <w:r w:rsidRPr="00C57C8E">
              <w:rPr>
                <w:sz w:val="22"/>
              </w:rPr>
              <w:tab/>
              <w:t>1</w:t>
            </w:r>
            <w:r w:rsidRPr="00C57C8E">
              <w:rPr>
                <w:sz w:val="22"/>
              </w:rPr>
              <w:tab/>
              <w:t>0</w:t>
            </w:r>
          </w:p>
          <w:p w14:paraId="0945EFF5" w14:textId="77777777" w:rsidR="000F68D8" w:rsidRPr="00C57C8E" w:rsidRDefault="000F68D8" w:rsidP="00194626">
            <w:pPr>
              <w:rPr>
                <w:sz w:val="22"/>
              </w:rPr>
            </w:pPr>
          </w:p>
        </w:tc>
      </w:tr>
    </w:tbl>
    <w:p w14:paraId="0C35E8D7" w14:textId="77777777" w:rsidR="000F68D8" w:rsidRDefault="000F68D8" w:rsidP="000F68D8">
      <w:pPr>
        <w:rPr>
          <w:rFonts w:ascii="Times" w:hAnsi="Times"/>
          <w:sz w:val="22"/>
        </w:rPr>
      </w:pPr>
    </w:p>
    <w:p w14:paraId="0B324904" w14:textId="77777777" w:rsidR="000F68D8" w:rsidRDefault="000F68D8" w:rsidP="000F68D8">
      <w:pPr>
        <w:rPr>
          <w:rFonts w:ascii="Times" w:hAnsi="Times"/>
          <w:sz w:val="22"/>
        </w:rPr>
      </w:pPr>
    </w:p>
    <w:p w14:paraId="2327C7D1" w14:textId="77777777" w:rsidR="000F68D8" w:rsidRDefault="000F68D8" w:rsidP="000F68D8">
      <w:pPr>
        <w:rPr>
          <w:rFonts w:ascii="Times" w:hAnsi="Times"/>
          <w:sz w:val="22"/>
        </w:rPr>
      </w:pPr>
      <w:r>
        <w:rPr>
          <w:rFonts w:ascii="Times" w:hAnsi="Times"/>
          <w:sz w:val="22"/>
        </w:rPr>
        <w:t>Faculty Supervisor Comment:</w:t>
      </w:r>
    </w:p>
    <w:p w14:paraId="48295A97" w14:textId="77777777" w:rsidR="000F68D8" w:rsidRPr="00F42D92" w:rsidRDefault="000F68D8" w:rsidP="000F68D8">
      <w:pPr>
        <w:rPr>
          <w:rFonts w:ascii="Times" w:hAnsi="Times"/>
          <w:sz w:val="22"/>
        </w:rPr>
      </w:pPr>
    </w:p>
    <w:p w14:paraId="75853F80" w14:textId="77777777" w:rsidR="000F68D8" w:rsidRDefault="000F68D8" w:rsidP="000F68D8">
      <w:pPr>
        <w:rPr>
          <w:sz w:val="24"/>
        </w:rPr>
      </w:pPr>
      <w:r>
        <w:rPr>
          <w:sz w:val="24"/>
        </w:rPr>
        <w:br w:type="page"/>
      </w:r>
    </w:p>
    <w:p w14:paraId="13E1F9E1" w14:textId="77777777" w:rsidR="000F68D8" w:rsidRDefault="000F68D8" w:rsidP="000F68D8">
      <w:pPr>
        <w:rPr>
          <w:sz w:val="24"/>
        </w:rPr>
      </w:pPr>
    </w:p>
    <w:p w14:paraId="5F3BE143" w14:textId="77777777" w:rsidR="000F68D8" w:rsidRPr="00353948" w:rsidRDefault="000F68D8" w:rsidP="000F68D8">
      <w:pPr>
        <w:jc w:val="center"/>
        <w:rPr>
          <w:rFonts w:ascii="Calibri" w:hAnsi="Calibri"/>
          <w:b/>
        </w:rPr>
      </w:pPr>
    </w:p>
    <w:p w14:paraId="173DADD8" w14:textId="77777777" w:rsidR="000F68D8" w:rsidRPr="00EB1D99" w:rsidRDefault="000F68D8" w:rsidP="000F68D8">
      <w:pPr>
        <w:jc w:val="center"/>
        <w:rPr>
          <w:rFonts w:ascii="Arial" w:hAnsi="Arial" w:cs="Arial"/>
          <w:b/>
          <w:sz w:val="22"/>
          <w:szCs w:val="22"/>
        </w:rPr>
      </w:pPr>
      <w:r>
        <w:rPr>
          <w:rFonts w:ascii="Arial" w:hAnsi="Arial" w:cs="Arial"/>
          <w:b/>
          <w:sz w:val="22"/>
          <w:szCs w:val="22"/>
        </w:rPr>
        <w:t xml:space="preserve">CCTC </w:t>
      </w:r>
      <w:r w:rsidRPr="00EB1D99">
        <w:rPr>
          <w:rFonts w:ascii="Arial" w:hAnsi="Arial" w:cs="Arial"/>
          <w:b/>
          <w:sz w:val="22"/>
          <w:szCs w:val="22"/>
        </w:rPr>
        <w:t>Pupil Personnel Services School Counseling Program Standards</w:t>
      </w:r>
    </w:p>
    <w:p w14:paraId="3442FD87" w14:textId="77777777" w:rsidR="000F68D8" w:rsidRPr="00EB1D99" w:rsidRDefault="000F68D8" w:rsidP="000F68D8">
      <w:pPr>
        <w:jc w:val="center"/>
        <w:rPr>
          <w:rFonts w:ascii="Arial" w:hAnsi="Arial" w:cs="Arial"/>
          <w:b/>
          <w:sz w:val="22"/>
          <w:szCs w:val="22"/>
        </w:rPr>
      </w:pPr>
    </w:p>
    <w:p w14:paraId="0904F784" w14:textId="77777777" w:rsidR="000F68D8" w:rsidRDefault="000F68D8" w:rsidP="000F68D8">
      <w:pPr>
        <w:rPr>
          <w:rFonts w:ascii="Arial" w:hAnsi="Arial" w:cs="Arial"/>
          <w:b/>
          <w:sz w:val="22"/>
          <w:szCs w:val="22"/>
        </w:rPr>
      </w:pPr>
      <w:r>
        <w:rPr>
          <w:rFonts w:ascii="Arial" w:hAnsi="Arial" w:cs="Arial"/>
          <w:b/>
          <w:sz w:val="22"/>
          <w:szCs w:val="22"/>
        </w:rPr>
        <w:t>Final Passport Assessment Points:</w:t>
      </w:r>
    </w:p>
    <w:p w14:paraId="1E9843C5" w14:textId="77777777" w:rsidR="000F68D8" w:rsidRDefault="000F68D8" w:rsidP="000F68D8">
      <w:pPr>
        <w:rPr>
          <w:rFonts w:ascii="Arial" w:hAnsi="Arial" w:cs="Arial"/>
          <w:b/>
          <w:sz w:val="22"/>
          <w:szCs w:val="22"/>
        </w:rPr>
      </w:pPr>
      <w:r>
        <w:rPr>
          <w:rFonts w:ascii="Arial" w:hAnsi="Arial" w:cs="Arial"/>
          <w:b/>
          <w:sz w:val="22"/>
          <w:szCs w:val="22"/>
        </w:rPr>
        <w:t>514A-Case Study; Comprehensive Faculty Evaluation</w:t>
      </w:r>
    </w:p>
    <w:p w14:paraId="526C949D" w14:textId="77777777" w:rsidR="000F68D8" w:rsidRDefault="000F68D8" w:rsidP="000F68D8">
      <w:pPr>
        <w:rPr>
          <w:rFonts w:ascii="Arial" w:hAnsi="Arial" w:cs="Arial"/>
          <w:b/>
          <w:sz w:val="22"/>
          <w:szCs w:val="22"/>
        </w:rPr>
      </w:pPr>
      <w:r>
        <w:rPr>
          <w:rFonts w:ascii="Arial" w:hAnsi="Arial" w:cs="Arial"/>
          <w:b/>
          <w:sz w:val="22"/>
          <w:szCs w:val="22"/>
        </w:rPr>
        <w:t>514B – Portfolio Exam; Comprehensive Faculty  Evaluation</w:t>
      </w:r>
    </w:p>
    <w:p w14:paraId="2A8E1FC8" w14:textId="77777777" w:rsidR="000F68D8" w:rsidRDefault="000F68D8" w:rsidP="000F68D8">
      <w:pPr>
        <w:rPr>
          <w:rFonts w:ascii="Arial" w:hAnsi="Arial" w:cs="Arial"/>
          <w:b/>
          <w:sz w:val="22"/>
          <w:szCs w:val="22"/>
        </w:rPr>
      </w:pPr>
      <w:r>
        <w:rPr>
          <w:rFonts w:ascii="Arial" w:hAnsi="Arial" w:cs="Arial"/>
          <w:b/>
          <w:sz w:val="22"/>
          <w:szCs w:val="22"/>
        </w:rPr>
        <w:t xml:space="preserve">521-Comprehensive School Counseling Program Project </w:t>
      </w:r>
    </w:p>
    <w:p w14:paraId="2965FFD8" w14:textId="77777777" w:rsidR="000F68D8" w:rsidRDefault="000F68D8" w:rsidP="000F68D8">
      <w:pPr>
        <w:rPr>
          <w:rFonts w:ascii="Arial" w:hAnsi="Arial" w:cs="Arial"/>
          <w:b/>
          <w:sz w:val="22"/>
          <w:szCs w:val="22"/>
        </w:rPr>
      </w:pPr>
    </w:p>
    <w:p w14:paraId="4914C02F" w14:textId="77777777" w:rsidR="000F68D8" w:rsidRDefault="000F68D8" w:rsidP="000F68D8">
      <w:pPr>
        <w:rPr>
          <w:rFonts w:ascii="Arial" w:hAnsi="Arial" w:cs="Arial"/>
          <w:b/>
          <w:sz w:val="22"/>
          <w:szCs w:val="22"/>
        </w:rPr>
      </w:pPr>
      <w:r>
        <w:rPr>
          <w:rFonts w:ascii="Arial" w:hAnsi="Arial" w:cs="Arial"/>
          <w:b/>
          <w:sz w:val="22"/>
          <w:szCs w:val="22"/>
        </w:rPr>
        <w:t>Domain 1: Foundations of School Counseling</w:t>
      </w:r>
    </w:p>
    <w:p w14:paraId="3C1DA630" w14:textId="77777777" w:rsidR="000F68D8" w:rsidRPr="00225163" w:rsidRDefault="000F68D8" w:rsidP="000F68D8">
      <w:pPr>
        <w:rPr>
          <w:rFonts w:ascii="Arial" w:hAnsi="Arial" w:cs="Arial"/>
          <w:bCs/>
          <w:sz w:val="22"/>
          <w:szCs w:val="22"/>
        </w:rPr>
      </w:pPr>
      <w:r>
        <w:rPr>
          <w:rFonts w:ascii="Arial" w:hAnsi="Arial" w:cs="Arial"/>
          <w:bCs/>
          <w:sz w:val="22"/>
          <w:szCs w:val="22"/>
        </w:rPr>
        <w:t>Assessed via 514A Case and 521 Comprehensive School Counseling Program</w:t>
      </w:r>
    </w:p>
    <w:p w14:paraId="587D547B" w14:textId="77777777" w:rsidR="000F68D8" w:rsidRDefault="000F68D8" w:rsidP="000F68D8">
      <w:pPr>
        <w:rPr>
          <w:rFonts w:ascii="Arial" w:hAnsi="Arial" w:cs="Arial"/>
          <w:b/>
          <w:sz w:val="22"/>
          <w:szCs w:val="22"/>
        </w:rPr>
      </w:pPr>
      <w:r>
        <w:rPr>
          <w:rFonts w:ascii="Arial" w:hAnsi="Arial" w:cs="Arial"/>
          <w:b/>
          <w:sz w:val="22"/>
          <w:szCs w:val="22"/>
        </w:rPr>
        <w:t>Domain 2: Professionalism,  Ethics, and Legal Mandates</w:t>
      </w:r>
    </w:p>
    <w:p w14:paraId="5B1ED2BE" w14:textId="77777777" w:rsidR="000F68D8" w:rsidRPr="00225163" w:rsidRDefault="000F68D8" w:rsidP="000F68D8">
      <w:pPr>
        <w:rPr>
          <w:rFonts w:ascii="Arial" w:hAnsi="Arial" w:cs="Arial"/>
          <w:bCs/>
          <w:sz w:val="22"/>
          <w:szCs w:val="22"/>
        </w:rPr>
      </w:pPr>
      <w:r w:rsidRPr="00225163">
        <w:rPr>
          <w:rFonts w:ascii="Arial" w:hAnsi="Arial" w:cs="Arial"/>
          <w:bCs/>
          <w:sz w:val="22"/>
          <w:szCs w:val="22"/>
        </w:rPr>
        <w:t>Assessed via 514A/B Site Supervisor and Faculty Comprehensive Evaluation</w:t>
      </w:r>
    </w:p>
    <w:p w14:paraId="4887979E" w14:textId="77777777" w:rsidR="000F68D8" w:rsidRDefault="000F68D8" w:rsidP="000F68D8">
      <w:pPr>
        <w:rPr>
          <w:rFonts w:ascii="Arial" w:hAnsi="Arial" w:cs="Arial"/>
          <w:b/>
          <w:sz w:val="22"/>
          <w:szCs w:val="22"/>
        </w:rPr>
      </w:pPr>
      <w:r>
        <w:rPr>
          <w:rFonts w:ascii="Arial" w:hAnsi="Arial" w:cs="Arial"/>
          <w:b/>
          <w:sz w:val="22"/>
          <w:szCs w:val="22"/>
        </w:rPr>
        <w:t>Domain 3: Student Academic Development</w:t>
      </w:r>
    </w:p>
    <w:p w14:paraId="14D06503" w14:textId="77777777" w:rsidR="000F68D8" w:rsidRPr="001C1442" w:rsidRDefault="000F68D8" w:rsidP="000F68D8">
      <w:pPr>
        <w:rPr>
          <w:rFonts w:ascii="Arial" w:hAnsi="Arial" w:cs="Arial"/>
          <w:bCs/>
          <w:sz w:val="22"/>
          <w:szCs w:val="22"/>
        </w:rPr>
      </w:pPr>
      <w:r w:rsidRPr="00225163">
        <w:rPr>
          <w:rFonts w:ascii="Arial" w:hAnsi="Arial" w:cs="Arial"/>
          <w:bCs/>
          <w:sz w:val="22"/>
          <w:szCs w:val="22"/>
        </w:rPr>
        <w:t xml:space="preserve">Assessed via </w:t>
      </w:r>
      <w:r>
        <w:rPr>
          <w:rFonts w:ascii="Arial" w:hAnsi="Arial" w:cs="Arial"/>
          <w:bCs/>
          <w:sz w:val="22"/>
          <w:szCs w:val="22"/>
        </w:rPr>
        <w:t xml:space="preserve">Portfolio; </w:t>
      </w:r>
      <w:r w:rsidRPr="00225163">
        <w:rPr>
          <w:rFonts w:ascii="Arial" w:hAnsi="Arial" w:cs="Arial"/>
          <w:bCs/>
          <w:sz w:val="22"/>
          <w:szCs w:val="22"/>
        </w:rPr>
        <w:t>514A/B Site Supervisor and Faculty Comprehensive Evaluation</w:t>
      </w:r>
    </w:p>
    <w:p w14:paraId="19BFEB0D" w14:textId="77777777" w:rsidR="000F68D8" w:rsidRDefault="000F68D8" w:rsidP="000F68D8">
      <w:pPr>
        <w:rPr>
          <w:rFonts w:ascii="Arial" w:hAnsi="Arial" w:cs="Arial"/>
          <w:b/>
          <w:sz w:val="22"/>
          <w:szCs w:val="22"/>
        </w:rPr>
      </w:pPr>
      <w:r>
        <w:rPr>
          <w:rFonts w:ascii="Arial" w:hAnsi="Arial" w:cs="Arial"/>
          <w:b/>
          <w:sz w:val="22"/>
          <w:szCs w:val="22"/>
        </w:rPr>
        <w:t>Domain 4: Student College and Career Development</w:t>
      </w:r>
    </w:p>
    <w:p w14:paraId="72A905B8" w14:textId="77777777" w:rsidR="000F68D8" w:rsidRPr="005E264C" w:rsidRDefault="000F68D8" w:rsidP="000F68D8">
      <w:pPr>
        <w:rPr>
          <w:rFonts w:ascii="Arial" w:hAnsi="Arial" w:cs="Arial"/>
          <w:bCs/>
          <w:sz w:val="22"/>
          <w:szCs w:val="22"/>
        </w:rPr>
      </w:pPr>
      <w:r w:rsidRPr="00225163">
        <w:rPr>
          <w:rFonts w:ascii="Arial" w:hAnsi="Arial" w:cs="Arial"/>
          <w:bCs/>
          <w:sz w:val="22"/>
          <w:szCs w:val="22"/>
        </w:rPr>
        <w:t xml:space="preserve">Assessed via </w:t>
      </w:r>
      <w:r>
        <w:rPr>
          <w:rFonts w:ascii="Arial" w:hAnsi="Arial" w:cs="Arial"/>
          <w:bCs/>
          <w:sz w:val="22"/>
          <w:szCs w:val="22"/>
        </w:rPr>
        <w:t xml:space="preserve">Portfolio; </w:t>
      </w:r>
      <w:r w:rsidRPr="00225163">
        <w:rPr>
          <w:rFonts w:ascii="Arial" w:hAnsi="Arial" w:cs="Arial"/>
          <w:bCs/>
          <w:sz w:val="22"/>
          <w:szCs w:val="22"/>
        </w:rPr>
        <w:t>514A/B Site Supervisor and Faculty Comprehensive Evaluation</w:t>
      </w:r>
    </w:p>
    <w:p w14:paraId="594D664B" w14:textId="77777777" w:rsidR="000F68D8" w:rsidRDefault="000F68D8" w:rsidP="000F68D8">
      <w:pPr>
        <w:rPr>
          <w:rFonts w:ascii="Arial" w:hAnsi="Arial" w:cs="Arial"/>
          <w:b/>
          <w:sz w:val="22"/>
          <w:szCs w:val="22"/>
        </w:rPr>
      </w:pPr>
      <w:r>
        <w:rPr>
          <w:rFonts w:ascii="Arial" w:hAnsi="Arial" w:cs="Arial"/>
          <w:b/>
          <w:sz w:val="22"/>
          <w:szCs w:val="22"/>
        </w:rPr>
        <w:t>Domain 5: Social-Emotional Development</w:t>
      </w:r>
    </w:p>
    <w:p w14:paraId="095A2E3B" w14:textId="77777777" w:rsidR="000F68D8" w:rsidRPr="005E264C" w:rsidRDefault="000F68D8" w:rsidP="000F68D8">
      <w:pPr>
        <w:rPr>
          <w:rFonts w:ascii="Arial" w:hAnsi="Arial" w:cs="Arial"/>
          <w:bCs/>
          <w:sz w:val="22"/>
          <w:szCs w:val="22"/>
        </w:rPr>
      </w:pPr>
      <w:r w:rsidRPr="00225163">
        <w:rPr>
          <w:rFonts w:ascii="Arial" w:hAnsi="Arial" w:cs="Arial"/>
          <w:bCs/>
          <w:sz w:val="22"/>
          <w:szCs w:val="22"/>
        </w:rPr>
        <w:t xml:space="preserve">Assessed via </w:t>
      </w:r>
      <w:r>
        <w:rPr>
          <w:rFonts w:ascii="Arial" w:hAnsi="Arial" w:cs="Arial"/>
          <w:bCs/>
          <w:sz w:val="22"/>
          <w:szCs w:val="22"/>
        </w:rPr>
        <w:t xml:space="preserve">Portfolio; </w:t>
      </w:r>
      <w:r w:rsidRPr="00225163">
        <w:rPr>
          <w:rFonts w:ascii="Arial" w:hAnsi="Arial" w:cs="Arial"/>
          <w:bCs/>
          <w:sz w:val="22"/>
          <w:szCs w:val="22"/>
        </w:rPr>
        <w:t>514A/B Site Supervisor and Faculty Comprehensive Evaluation</w:t>
      </w:r>
    </w:p>
    <w:p w14:paraId="63AC3EE2" w14:textId="77777777" w:rsidR="000F68D8" w:rsidRDefault="000F68D8" w:rsidP="000F68D8">
      <w:pPr>
        <w:rPr>
          <w:rFonts w:ascii="Arial" w:hAnsi="Arial" w:cs="Arial"/>
          <w:b/>
          <w:sz w:val="22"/>
          <w:szCs w:val="22"/>
        </w:rPr>
      </w:pPr>
      <w:r>
        <w:rPr>
          <w:rFonts w:ascii="Arial" w:hAnsi="Arial" w:cs="Arial"/>
          <w:b/>
          <w:sz w:val="22"/>
          <w:szCs w:val="22"/>
        </w:rPr>
        <w:t>Domain 6: Educational Foundations: Growth &amp; Development, Learning Theory, Academic Achievement</w:t>
      </w:r>
    </w:p>
    <w:p w14:paraId="61F55FCE" w14:textId="77777777" w:rsidR="000F68D8" w:rsidRPr="005E264C" w:rsidRDefault="000F68D8" w:rsidP="000F68D8">
      <w:pPr>
        <w:rPr>
          <w:rFonts w:ascii="Arial" w:hAnsi="Arial" w:cs="Arial"/>
          <w:bCs/>
          <w:sz w:val="22"/>
          <w:szCs w:val="22"/>
        </w:rPr>
      </w:pPr>
      <w:r w:rsidRPr="00225163">
        <w:rPr>
          <w:rFonts w:ascii="Arial" w:hAnsi="Arial" w:cs="Arial"/>
          <w:bCs/>
          <w:sz w:val="22"/>
          <w:szCs w:val="22"/>
        </w:rPr>
        <w:t xml:space="preserve">Assessed via </w:t>
      </w:r>
      <w:r>
        <w:rPr>
          <w:rFonts w:ascii="Arial" w:hAnsi="Arial" w:cs="Arial"/>
          <w:bCs/>
          <w:sz w:val="22"/>
          <w:szCs w:val="22"/>
        </w:rPr>
        <w:t xml:space="preserve">Portfolio; </w:t>
      </w:r>
      <w:r w:rsidRPr="00225163">
        <w:rPr>
          <w:rFonts w:ascii="Arial" w:hAnsi="Arial" w:cs="Arial"/>
          <w:bCs/>
          <w:sz w:val="22"/>
          <w:szCs w:val="22"/>
        </w:rPr>
        <w:t>514A/B Site Supervisor and Faculty Comprehensive Evaluation</w:t>
      </w:r>
    </w:p>
    <w:p w14:paraId="1D695DC5" w14:textId="77777777" w:rsidR="000F68D8" w:rsidRDefault="000F68D8" w:rsidP="000F68D8">
      <w:pPr>
        <w:rPr>
          <w:rFonts w:ascii="Arial" w:hAnsi="Arial" w:cs="Arial"/>
          <w:b/>
          <w:sz w:val="22"/>
          <w:szCs w:val="22"/>
        </w:rPr>
      </w:pPr>
      <w:r>
        <w:rPr>
          <w:rFonts w:ascii="Arial" w:hAnsi="Arial" w:cs="Arial"/>
          <w:b/>
          <w:sz w:val="22"/>
          <w:szCs w:val="22"/>
        </w:rPr>
        <w:t>Domain 7: Leadership and Advocacy in Social Justice, Equity, and Access</w:t>
      </w:r>
    </w:p>
    <w:p w14:paraId="6E3F12AC" w14:textId="77777777" w:rsidR="000F68D8" w:rsidRPr="001C1442" w:rsidRDefault="000F68D8" w:rsidP="000F68D8">
      <w:pPr>
        <w:rPr>
          <w:rFonts w:ascii="Arial" w:hAnsi="Arial" w:cs="Arial"/>
          <w:bCs/>
          <w:sz w:val="22"/>
          <w:szCs w:val="22"/>
        </w:rPr>
      </w:pPr>
      <w:r w:rsidRPr="00225163">
        <w:rPr>
          <w:rFonts w:ascii="Arial" w:hAnsi="Arial" w:cs="Arial"/>
          <w:bCs/>
          <w:sz w:val="22"/>
          <w:szCs w:val="22"/>
        </w:rPr>
        <w:t xml:space="preserve">Assessed via </w:t>
      </w:r>
      <w:r>
        <w:rPr>
          <w:rFonts w:ascii="Arial" w:hAnsi="Arial" w:cs="Arial"/>
          <w:bCs/>
          <w:sz w:val="22"/>
          <w:szCs w:val="22"/>
        </w:rPr>
        <w:t xml:space="preserve">Portfolio; </w:t>
      </w:r>
      <w:r w:rsidRPr="00225163">
        <w:rPr>
          <w:rFonts w:ascii="Arial" w:hAnsi="Arial" w:cs="Arial"/>
          <w:bCs/>
          <w:sz w:val="22"/>
          <w:szCs w:val="22"/>
        </w:rPr>
        <w:t>514A/B Site Supervisor and Faculty Comprehensive Evaluation</w:t>
      </w:r>
    </w:p>
    <w:p w14:paraId="04BC54F6" w14:textId="77777777" w:rsidR="000F68D8" w:rsidRDefault="000F68D8" w:rsidP="000F68D8">
      <w:pPr>
        <w:rPr>
          <w:rFonts w:ascii="Arial" w:hAnsi="Arial" w:cs="Arial"/>
          <w:b/>
          <w:sz w:val="22"/>
          <w:szCs w:val="22"/>
        </w:rPr>
      </w:pPr>
      <w:r>
        <w:rPr>
          <w:rFonts w:ascii="Arial" w:hAnsi="Arial" w:cs="Arial"/>
          <w:b/>
          <w:sz w:val="22"/>
          <w:szCs w:val="22"/>
        </w:rPr>
        <w:t>Domain 8: Program Development</w:t>
      </w:r>
    </w:p>
    <w:p w14:paraId="48141A3D" w14:textId="77777777" w:rsidR="000F68D8" w:rsidRPr="005E264C" w:rsidRDefault="000F68D8" w:rsidP="000F68D8">
      <w:pPr>
        <w:rPr>
          <w:rFonts w:ascii="Arial" w:hAnsi="Arial" w:cs="Arial"/>
          <w:bCs/>
          <w:sz w:val="22"/>
          <w:szCs w:val="22"/>
        </w:rPr>
      </w:pPr>
      <w:r w:rsidRPr="005E264C">
        <w:rPr>
          <w:rFonts w:ascii="Arial" w:hAnsi="Arial" w:cs="Arial"/>
          <w:bCs/>
          <w:sz w:val="22"/>
          <w:szCs w:val="22"/>
        </w:rPr>
        <w:t xml:space="preserve">Assessed via 521 Comprehensive School Counseling Program Project </w:t>
      </w:r>
    </w:p>
    <w:p w14:paraId="463F6AD4" w14:textId="77777777" w:rsidR="000F68D8" w:rsidRDefault="000F68D8" w:rsidP="000F68D8">
      <w:pPr>
        <w:rPr>
          <w:rFonts w:ascii="Arial" w:hAnsi="Arial" w:cs="Arial"/>
          <w:b/>
          <w:sz w:val="22"/>
          <w:szCs w:val="22"/>
        </w:rPr>
      </w:pPr>
      <w:r>
        <w:rPr>
          <w:rFonts w:ascii="Arial" w:hAnsi="Arial" w:cs="Arial"/>
          <w:b/>
          <w:sz w:val="22"/>
          <w:szCs w:val="22"/>
        </w:rPr>
        <w:t>Domain 9: Research, Program Evaluation, and Technology</w:t>
      </w:r>
    </w:p>
    <w:p w14:paraId="09F22A99" w14:textId="77777777" w:rsidR="000F68D8" w:rsidRPr="001C1442" w:rsidRDefault="000F68D8" w:rsidP="000F68D8">
      <w:pPr>
        <w:rPr>
          <w:rFonts w:ascii="Arial" w:hAnsi="Arial" w:cs="Arial"/>
          <w:bCs/>
          <w:sz w:val="22"/>
          <w:szCs w:val="22"/>
        </w:rPr>
      </w:pPr>
      <w:r w:rsidRPr="00225163">
        <w:rPr>
          <w:rFonts w:ascii="Arial" w:hAnsi="Arial" w:cs="Arial"/>
          <w:bCs/>
          <w:sz w:val="22"/>
          <w:szCs w:val="22"/>
        </w:rPr>
        <w:t xml:space="preserve">Assessed via </w:t>
      </w:r>
      <w:r>
        <w:rPr>
          <w:rFonts w:ascii="Arial" w:hAnsi="Arial" w:cs="Arial"/>
          <w:bCs/>
          <w:sz w:val="22"/>
          <w:szCs w:val="22"/>
        </w:rPr>
        <w:t xml:space="preserve">Portfolio; </w:t>
      </w:r>
      <w:r w:rsidRPr="00225163">
        <w:rPr>
          <w:rFonts w:ascii="Arial" w:hAnsi="Arial" w:cs="Arial"/>
          <w:bCs/>
          <w:sz w:val="22"/>
          <w:szCs w:val="22"/>
        </w:rPr>
        <w:t>514A/B Site Supervisor and Faculty Comprehensive Evaluation</w:t>
      </w:r>
    </w:p>
    <w:p w14:paraId="2A58F26B" w14:textId="77777777" w:rsidR="000F68D8" w:rsidRDefault="000F68D8" w:rsidP="000F68D8">
      <w:pPr>
        <w:rPr>
          <w:rFonts w:ascii="Arial" w:hAnsi="Arial" w:cs="Arial"/>
          <w:b/>
          <w:sz w:val="22"/>
          <w:szCs w:val="22"/>
        </w:rPr>
      </w:pPr>
    </w:p>
    <w:p w14:paraId="3158CD9C" w14:textId="77777777" w:rsidR="000F68D8" w:rsidRPr="00693CFE" w:rsidRDefault="000F68D8" w:rsidP="000F68D8">
      <w:pPr>
        <w:rPr>
          <w:rFonts w:ascii="Arial" w:hAnsi="Arial" w:cs="Arial"/>
          <w:b/>
          <w:sz w:val="22"/>
          <w:szCs w:val="22"/>
        </w:rPr>
      </w:pPr>
      <w:r w:rsidRPr="00693CFE">
        <w:rPr>
          <w:rFonts w:ascii="Arial" w:hAnsi="Arial" w:cs="Arial"/>
          <w:b/>
          <w:sz w:val="22"/>
          <w:szCs w:val="22"/>
        </w:rPr>
        <w:t>Portfolio Exam</w:t>
      </w:r>
    </w:p>
    <w:p w14:paraId="36D4B23D" w14:textId="77777777" w:rsidR="000F68D8" w:rsidRPr="004C3B85" w:rsidRDefault="000F68D8" w:rsidP="000F68D8">
      <w:pPr>
        <w:numPr>
          <w:ilvl w:val="0"/>
          <w:numId w:val="12"/>
        </w:numPr>
        <w:rPr>
          <w:rFonts w:ascii="-webkit-standard" w:hAnsi="-webkit-standard"/>
          <w:color w:val="222222"/>
          <w:sz w:val="18"/>
          <w:szCs w:val="22"/>
          <w:lang w:eastAsia="zh-CN"/>
        </w:rPr>
      </w:pPr>
      <w:r w:rsidRPr="004C3B85">
        <w:rPr>
          <w:rFonts w:ascii="Arial" w:hAnsi="Arial" w:cs="Arial"/>
          <w:color w:val="222222"/>
          <w:szCs w:val="22"/>
          <w:lang w:eastAsia="zh-CN"/>
        </w:rPr>
        <w:t>D</w:t>
      </w:r>
      <w:r w:rsidRPr="004C3B85">
        <w:rPr>
          <w:rFonts w:ascii="Arial" w:hAnsi="Arial" w:cs="Arial"/>
          <w:color w:val="222222"/>
          <w:sz w:val="18"/>
          <w:szCs w:val="22"/>
          <w:lang w:eastAsia="zh-CN"/>
        </w:rPr>
        <w:t>iscuss the your understanding of the role of the school counselor in academic system of support. Using the parts of your portfolio that demonstrate your knowledge and skills related to assisting students in achieving optimal academic outcomes, what skills do you consider to be your strongest, and what skills do you believe you can still improve?</w:t>
      </w:r>
    </w:p>
    <w:p w14:paraId="18C69C77" w14:textId="77777777" w:rsidR="000F68D8" w:rsidRPr="004C3B85" w:rsidRDefault="000F68D8" w:rsidP="000F68D8">
      <w:pPr>
        <w:spacing w:line="324" w:lineRule="atLeast"/>
        <w:ind w:left="720"/>
        <w:rPr>
          <w:rFonts w:ascii="-webkit-standard" w:hAnsi="-webkit-standard"/>
          <w:color w:val="222222"/>
          <w:sz w:val="18"/>
          <w:szCs w:val="22"/>
          <w:lang w:eastAsia="zh-CN"/>
        </w:rPr>
      </w:pPr>
    </w:p>
    <w:p w14:paraId="166D2D97" w14:textId="77777777" w:rsidR="000F68D8" w:rsidRPr="004C3B85" w:rsidRDefault="000F68D8" w:rsidP="000F68D8">
      <w:pPr>
        <w:numPr>
          <w:ilvl w:val="0"/>
          <w:numId w:val="12"/>
        </w:numPr>
        <w:rPr>
          <w:rFonts w:ascii="-webkit-standard" w:hAnsi="-webkit-standard"/>
          <w:color w:val="222222"/>
          <w:sz w:val="18"/>
          <w:szCs w:val="22"/>
          <w:lang w:eastAsia="zh-CN"/>
        </w:rPr>
      </w:pPr>
      <w:r w:rsidRPr="004C3B85">
        <w:rPr>
          <w:rFonts w:ascii="Arial" w:hAnsi="Arial" w:cs="Arial"/>
          <w:color w:val="222222"/>
          <w:sz w:val="18"/>
          <w:szCs w:val="22"/>
          <w:lang w:eastAsia="zh-CN"/>
        </w:rPr>
        <w:t>Discuss the your understanding of the role of the school counselor in a college and career system of support Using the parts of your portfolio that demonstrate your knowledge and skills related to assisting students in achieving optimal college and career outcomes, describe where you feel your role is particularly strong, and what areas you can still improve?</w:t>
      </w:r>
    </w:p>
    <w:p w14:paraId="757AC1B5" w14:textId="77777777" w:rsidR="000F68D8" w:rsidRPr="004C3B85" w:rsidRDefault="000F68D8" w:rsidP="000F68D8">
      <w:pPr>
        <w:spacing w:line="324" w:lineRule="atLeast"/>
        <w:ind w:left="720"/>
        <w:rPr>
          <w:rFonts w:ascii="-webkit-standard" w:hAnsi="-webkit-standard"/>
          <w:color w:val="222222"/>
          <w:sz w:val="18"/>
          <w:szCs w:val="22"/>
          <w:lang w:eastAsia="zh-CN"/>
        </w:rPr>
      </w:pPr>
    </w:p>
    <w:p w14:paraId="01664461" w14:textId="77777777" w:rsidR="000F68D8" w:rsidRPr="004C3B85" w:rsidRDefault="000F68D8" w:rsidP="000F68D8">
      <w:pPr>
        <w:numPr>
          <w:ilvl w:val="0"/>
          <w:numId w:val="12"/>
        </w:numPr>
        <w:rPr>
          <w:rFonts w:ascii="-webkit-standard" w:hAnsi="-webkit-standard"/>
          <w:color w:val="222222"/>
          <w:sz w:val="18"/>
          <w:szCs w:val="22"/>
          <w:lang w:eastAsia="zh-CN"/>
        </w:rPr>
      </w:pPr>
      <w:r w:rsidRPr="004C3B85">
        <w:rPr>
          <w:rFonts w:ascii="Arial" w:hAnsi="Arial" w:cs="Arial"/>
          <w:color w:val="222222"/>
          <w:sz w:val="18"/>
          <w:szCs w:val="22"/>
          <w:lang w:eastAsia="zh-CN"/>
        </w:rPr>
        <w:t>Discuss the your understanding of the role of the school counselor in fostering the social and emotional learning and development of students. Using the parts of your portfolio that demonstrate your knowledge and skills related to assisting students in achieving optimal social-emotional learning and development, what areas do you consider to be your strengths and what areas can you still improve?</w:t>
      </w:r>
    </w:p>
    <w:p w14:paraId="4B59E806" w14:textId="77777777" w:rsidR="000F68D8" w:rsidRPr="004C3B85" w:rsidRDefault="000F68D8" w:rsidP="000F68D8">
      <w:pPr>
        <w:pStyle w:val="ListParagraph"/>
        <w:rPr>
          <w:rFonts w:ascii="-webkit-standard" w:hAnsi="-webkit-standard"/>
          <w:color w:val="222222"/>
          <w:sz w:val="18"/>
          <w:szCs w:val="22"/>
          <w:lang w:eastAsia="zh-CN"/>
        </w:rPr>
      </w:pPr>
    </w:p>
    <w:p w14:paraId="5326FD28" w14:textId="77777777" w:rsidR="000F68D8" w:rsidRPr="004C3B85" w:rsidRDefault="000F68D8" w:rsidP="000F68D8">
      <w:pPr>
        <w:numPr>
          <w:ilvl w:val="0"/>
          <w:numId w:val="12"/>
        </w:numPr>
        <w:rPr>
          <w:rFonts w:ascii="Arial" w:hAnsi="Arial" w:cs="Arial"/>
          <w:bCs/>
          <w:sz w:val="18"/>
          <w:szCs w:val="22"/>
        </w:rPr>
      </w:pPr>
      <w:r w:rsidRPr="004C3B85">
        <w:rPr>
          <w:rFonts w:ascii="Arial" w:hAnsi="Arial" w:cs="Arial"/>
          <w:bCs/>
          <w:sz w:val="18"/>
          <w:szCs w:val="22"/>
        </w:rPr>
        <w:t>Discuss your understanding of the individual and contextual factors that foster or impede human development. How does this understanding shape your choice of interventions to promote student learning and positive development? Speak to the parts of your portfolio that highlight your response.</w:t>
      </w:r>
    </w:p>
    <w:p w14:paraId="19CAB7B5" w14:textId="77777777" w:rsidR="000F68D8" w:rsidRPr="004C3B85" w:rsidRDefault="000F68D8" w:rsidP="000F68D8">
      <w:pPr>
        <w:rPr>
          <w:rFonts w:ascii="Arial" w:hAnsi="Arial" w:cs="Arial"/>
          <w:bCs/>
          <w:sz w:val="18"/>
          <w:szCs w:val="22"/>
        </w:rPr>
      </w:pPr>
    </w:p>
    <w:p w14:paraId="10F65BDF" w14:textId="77777777" w:rsidR="000F68D8" w:rsidRPr="004C3B85" w:rsidRDefault="000F68D8" w:rsidP="000F68D8">
      <w:pPr>
        <w:numPr>
          <w:ilvl w:val="0"/>
          <w:numId w:val="12"/>
        </w:numPr>
        <w:rPr>
          <w:rFonts w:ascii="Arial" w:hAnsi="Arial" w:cs="Arial"/>
          <w:bCs/>
          <w:sz w:val="18"/>
          <w:szCs w:val="22"/>
        </w:rPr>
      </w:pPr>
      <w:r w:rsidRPr="004C3B85">
        <w:rPr>
          <w:rFonts w:ascii="Arial" w:hAnsi="Arial" w:cs="Arial"/>
          <w:bCs/>
          <w:sz w:val="18"/>
          <w:szCs w:val="22"/>
        </w:rPr>
        <w:t>As you near the end of the training program, what is your perspective on your role as a leader, advocate and systems change agent? Provide supporting information from your portfolio.</w:t>
      </w:r>
    </w:p>
    <w:p w14:paraId="562F2791" w14:textId="77777777" w:rsidR="000F68D8" w:rsidRPr="004C3B85" w:rsidRDefault="000F68D8" w:rsidP="000F68D8">
      <w:pPr>
        <w:pStyle w:val="ListParagraph"/>
        <w:rPr>
          <w:rFonts w:ascii="Arial" w:hAnsi="Arial" w:cs="Arial"/>
          <w:bCs/>
          <w:sz w:val="18"/>
          <w:szCs w:val="22"/>
        </w:rPr>
      </w:pPr>
    </w:p>
    <w:p w14:paraId="6A0DD04C" w14:textId="77777777" w:rsidR="000F68D8" w:rsidRPr="004C3B85" w:rsidRDefault="000F68D8" w:rsidP="000F68D8">
      <w:pPr>
        <w:numPr>
          <w:ilvl w:val="0"/>
          <w:numId w:val="12"/>
        </w:numPr>
        <w:rPr>
          <w:rFonts w:ascii="Arial" w:hAnsi="Arial" w:cs="Arial"/>
          <w:bCs/>
          <w:sz w:val="18"/>
          <w:szCs w:val="22"/>
        </w:rPr>
      </w:pPr>
      <w:r w:rsidRPr="004C3B85">
        <w:rPr>
          <w:rFonts w:ascii="Arial" w:hAnsi="Arial" w:cs="Arial"/>
          <w:bCs/>
          <w:sz w:val="18"/>
          <w:szCs w:val="22"/>
        </w:rPr>
        <w:t xml:space="preserve">Describe your understanding of the role of research, program evaluation and technology in school counseling practice. Share examples from your portfolio that demonstrate your use of these tools in your counseling practice. </w:t>
      </w:r>
    </w:p>
    <w:p w14:paraId="2EFCDFA8" w14:textId="77777777" w:rsidR="000F68D8" w:rsidRDefault="000F68D8" w:rsidP="000F68D8">
      <w:pPr>
        <w:rPr>
          <w:rFonts w:ascii="Arial" w:hAnsi="Arial" w:cs="Arial"/>
          <w:b/>
          <w:sz w:val="22"/>
          <w:szCs w:val="22"/>
        </w:rPr>
      </w:pPr>
    </w:p>
    <w:p w14:paraId="361D0706" w14:textId="77777777" w:rsidR="000F68D8" w:rsidRPr="00EB1D99" w:rsidRDefault="000F68D8" w:rsidP="000F68D8">
      <w:pPr>
        <w:rPr>
          <w:rFonts w:ascii="Arial" w:hAnsi="Arial" w:cs="Arial"/>
          <w:b/>
          <w:sz w:val="22"/>
          <w:szCs w:val="22"/>
        </w:rPr>
      </w:pPr>
    </w:p>
    <w:p w14:paraId="12A3469A" w14:textId="77777777" w:rsidR="00D2252F" w:rsidRDefault="00D2252F" w:rsidP="000F68D8">
      <w:pPr>
        <w:rPr>
          <w:b/>
          <w:szCs w:val="24"/>
        </w:rPr>
      </w:pPr>
    </w:p>
    <w:p w14:paraId="1CD8381F" w14:textId="77777777" w:rsidR="000F68D8" w:rsidRDefault="000F68D8" w:rsidP="000F68D8">
      <w:pPr>
        <w:rPr>
          <w:b/>
          <w:sz w:val="28"/>
        </w:rPr>
      </w:pPr>
      <w:r w:rsidRPr="00C20802">
        <w:rPr>
          <w:b/>
          <w:szCs w:val="24"/>
        </w:rPr>
        <w:lastRenderedPageBreak/>
        <w:t>SONOMA STATE UNIVERSITY</w:t>
      </w:r>
      <w:r>
        <w:rPr>
          <w:b/>
          <w:sz w:val="28"/>
        </w:rPr>
        <w:tab/>
      </w:r>
      <w:r>
        <w:rPr>
          <w:b/>
          <w:sz w:val="28"/>
        </w:rPr>
        <w:tab/>
      </w:r>
      <w:r>
        <w:rPr>
          <w:b/>
          <w:sz w:val="28"/>
        </w:rPr>
        <w:tab/>
      </w:r>
      <w:r>
        <w:rPr>
          <w:b/>
          <w:sz w:val="28"/>
        </w:rPr>
        <w:tab/>
      </w:r>
      <w:r w:rsidRPr="00C20802">
        <w:rPr>
          <w:szCs w:val="24"/>
        </w:rPr>
        <w:t>Department of Counseling PPSC</w:t>
      </w:r>
      <w:r>
        <w:rPr>
          <w:b/>
          <w:sz w:val="28"/>
        </w:rPr>
        <w:t xml:space="preserve"> </w:t>
      </w:r>
    </w:p>
    <w:p w14:paraId="2DEDBD40" w14:textId="77777777" w:rsidR="000F68D8" w:rsidRDefault="000F68D8" w:rsidP="000F68D8">
      <w:pPr>
        <w:jc w:val="center"/>
        <w:rPr>
          <w:b/>
          <w:sz w:val="28"/>
        </w:rPr>
      </w:pPr>
    </w:p>
    <w:p w14:paraId="14821EBD" w14:textId="77777777" w:rsidR="000F68D8" w:rsidRDefault="000F68D8" w:rsidP="000F68D8">
      <w:pPr>
        <w:jc w:val="center"/>
        <w:rPr>
          <w:b/>
          <w:sz w:val="28"/>
        </w:rPr>
      </w:pPr>
      <w:r>
        <w:rPr>
          <w:b/>
          <w:sz w:val="28"/>
        </w:rPr>
        <w:t>STUDENT EVALUATION OF FIELD EXPERIENCE/INTERNSHIP</w:t>
      </w:r>
    </w:p>
    <w:p w14:paraId="5EE1EE02" w14:textId="77777777" w:rsidR="000F68D8" w:rsidRDefault="000F68D8" w:rsidP="000F68D8">
      <w:pPr>
        <w:jc w:val="center"/>
        <w:rPr>
          <w:b/>
          <w:sz w:val="28"/>
        </w:rPr>
      </w:pPr>
    </w:p>
    <w:p w14:paraId="1C74A928" w14:textId="77777777" w:rsidR="000F68D8" w:rsidRDefault="000F68D8" w:rsidP="000F68D8">
      <w:r>
        <w:t>GRADUATE STUDENT'S NAME:  ______________________________________________</w:t>
      </w:r>
    </w:p>
    <w:p w14:paraId="428A229F" w14:textId="77777777" w:rsidR="000F68D8" w:rsidRDefault="000F68D8" w:rsidP="000F68D8"/>
    <w:p w14:paraId="485F055A" w14:textId="77777777" w:rsidR="000F68D8" w:rsidRDefault="000F68D8" w:rsidP="000F68D8">
      <w:r>
        <w:t>NAME OF SCHOOL SITE:______________________________________________________</w:t>
      </w:r>
    </w:p>
    <w:p w14:paraId="005D3480" w14:textId="77777777" w:rsidR="000F68D8" w:rsidRDefault="000F68D8" w:rsidP="000F68D8"/>
    <w:p w14:paraId="12B3CE12" w14:textId="77777777" w:rsidR="000F68D8" w:rsidRDefault="000F68D8" w:rsidP="000F68D8">
      <w:r>
        <w:t>ADDRESS OF SCHOOL SITE:___________________________________________________</w:t>
      </w:r>
    </w:p>
    <w:p w14:paraId="16F54B87" w14:textId="77777777" w:rsidR="000F68D8" w:rsidRDefault="000F68D8" w:rsidP="000F68D8"/>
    <w:p w14:paraId="5B5F4AB8" w14:textId="77777777" w:rsidR="000F68D8" w:rsidRDefault="000F68D8" w:rsidP="000F68D8">
      <w:r>
        <w:t>SITE SUPERVISOR:____________________________________Phone:__________________</w:t>
      </w:r>
    </w:p>
    <w:p w14:paraId="71C26E95" w14:textId="77777777" w:rsidR="000F68D8" w:rsidRDefault="000F68D8" w:rsidP="000F68D8"/>
    <w:p w14:paraId="4B193234" w14:textId="77777777" w:rsidR="000F68D8" w:rsidRDefault="000F68D8" w:rsidP="000F68D8">
      <w:r>
        <w:t>COUN 514 INSTRUCTOR:___________________________________Stipend:___________</w:t>
      </w:r>
    </w:p>
    <w:p w14:paraId="20A7DA45" w14:textId="77777777" w:rsidR="000F68D8" w:rsidRDefault="000F68D8" w:rsidP="000F68D8"/>
    <w:p w14:paraId="626D59B0" w14:textId="77777777" w:rsidR="000F68D8" w:rsidRDefault="000F68D8" w:rsidP="000F68D8">
      <w:r>
        <w:t xml:space="preserve">Date Started:_________________________ Date Ended:_____________________________ </w:t>
      </w:r>
    </w:p>
    <w:p w14:paraId="18169FDD" w14:textId="77777777" w:rsidR="000F68D8" w:rsidRDefault="000F68D8" w:rsidP="000F68D8">
      <w:r>
        <w:t>•••••••••••••••••••••••••••••••••••••••••••••••••••••••••••••••</w:t>
      </w:r>
    </w:p>
    <w:p w14:paraId="36FF9C7B" w14:textId="77777777" w:rsidR="000F68D8" w:rsidRDefault="000F68D8" w:rsidP="000F68D8"/>
    <w:p w14:paraId="0722E132" w14:textId="77777777" w:rsidR="000F68D8" w:rsidRDefault="000F68D8" w:rsidP="000F68D8">
      <w:r>
        <w:t>1.  Give a brief description of your field experience/internship objectives: ____________</w:t>
      </w:r>
    </w:p>
    <w:p w14:paraId="6025EBB7" w14:textId="77777777" w:rsidR="000F68D8" w:rsidRDefault="000F68D8" w:rsidP="000F68D8">
      <w:pPr>
        <w:spacing w:line="360" w:lineRule="atLeast"/>
      </w:pPr>
      <w:r>
        <w:t>______________________________________________________________________________</w:t>
      </w:r>
    </w:p>
    <w:p w14:paraId="29D0C04C" w14:textId="77777777" w:rsidR="000F68D8" w:rsidRDefault="000F68D8" w:rsidP="000F68D8">
      <w:pPr>
        <w:spacing w:line="360" w:lineRule="atLeast"/>
      </w:pPr>
      <w:r>
        <w:t>______________________________________________________________________________</w:t>
      </w:r>
    </w:p>
    <w:p w14:paraId="486DDDE7" w14:textId="77777777" w:rsidR="000F68D8" w:rsidRDefault="000F68D8" w:rsidP="000F68D8">
      <w:pPr>
        <w:spacing w:line="360" w:lineRule="atLeast"/>
      </w:pPr>
      <w:r>
        <w:t>______________________________________________________________________________</w:t>
      </w:r>
    </w:p>
    <w:p w14:paraId="39E6CCE5" w14:textId="77777777" w:rsidR="000F68D8" w:rsidRDefault="000F68D8" w:rsidP="000F68D8">
      <w:pPr>
        <w:spacing w:line="360" w:lineRule="atLeast"/>
      </w:pPr>
    </w:p>
    <w:p w14:paraId="664F4F32" w14:textId="77777777" w:rsidR="000F68D8" w:rsidRDefault="000F68D8" w:rsidP="000F68D8">
      <w:pPr>
        <w:spacing w:line="360" w:lineRule="atLeast"/>
      </w:pPr>
      <w:r>
        <w:t>2.  Did the duties you performed during your field experience provide an opportunity to attain, to your satisfaction, your objectives?  Please explain: ______________________</w:t>
      </w:r>
    </w:p>
    <w:p w14:paraId="0B9E217C" w14:textId="77777777" w:rsidR="000F68D8" w:rsidRDefault="000F68D8" w:rsidP="000F68D8">
      <w:pPr>
        <w:spacing w:line="360" w:lineRule="atLeast"/>
      </w:pPr>
      <w:r>
        <w:t>______________________________________________________________________________</w:t>
      </w:r>
    </w:p>
    <w:p w14:paraId="4C77503D" w14:textId="77777777" w:rsidR="000F68D8" w:rsidRDefault="000F68D8" w:rsidP="000F68D8">
      <w:pPr>
        <w:spacing w:line="360" w:lineRule="atLeast"/>
      </w:pPr>
      <w:r>
        <w:t>__________________________________________________________________________________________________________________________________________________________________________________________________________________________________________</w:t>
      </w:r>
    </w:p>
    <w:p w14:paraId="184E04DC" w14:textId="77777777" w:rsidR="000F68D8" w:rsidRDefault="000F68D8" w:rsidP="000F68D8">
      <w:pPr>
        <w:spacing w:line="360" w:lineRule="atLeast"/>
      </w:pPr>
    </w:p>
    <w:p w14:paraId="041D3774" w14:textId="77777777" w:rsidR="000F68D8" w:rsidRDefault="000F68D8" w:rsidP="000F68D8">
      <w:pPr>
        <w:spacing w:line="360" w:lineRule="atLeast"/>
      </w:pPr>
      <w:r>
        <w:t>3.  Did this experience provide opportunities to relate academic theory to job requirements, and did your academic training prepare you for this experience?</w:t>
      </w:r>
    </w:p>
    <w:p w14:paraId="6FE51436" w14:textId="77777777" w:rsidR="000F68D8" w:rsidRDefault="000F68D8" w:rsidP="000F68D8">
      <w:pPr>
        <w:spacing w:line="360" w:lineRule="atLeast"/>
      </w:pPr>
      <w:r>
        <w:t>______________________________________________________________________________</w:t>
      </w:r>
    </w:p>
    <w:p w14:paraId="424548DD" w14:textId="77777777" w:rsidR="000F68D8" w:rsidRDefault="000F68D8" w:rsidP="000F68D8">
      <w:pPr>
        <w:spacing w:line="360" w:lineRule="atLeast"/>
      </w:pPr>
      <w:r>
        <w:t>______________________________________________________________________________</w:t>
      </w:r>
    </w:p>
    <w:p w14:paraId="770919D4" w14:textId="77777777" w:rsidR="000F68D8" w:rsidRDefault="000F68D8" w:rsidP="000F68D8">
      <w:pPr>
        <w:spacing w:line="360" w:lineRule="atLeast"/>
      </w:pPr>
      <w:r>
        <w:t>______________________________________________________________________________</w:t>
      </w:r>
    </w:p>
    <w:p w14:paraId="3330C829" w14:textId="77777777" w:rsidR="000F68D8" w:rsidRDefault="000F68D8" w:rsidP="000F68D8">
      <w:pPr>
        <w:spacing w:line="360" w:lineRule="atLeast"/>
      </w:pPr>
    </w:p>
    <w:p w14:paraId="717BA755" w14:textId="77777777" w:rsidR="000F68D8" w:rsidRDefault="000F68D8" w:rsidP="000F68D8">
      <w:pPr>
        <w:spacing w:line="360" w:lineRule="atLeast"/>
      </w:pPr>
      <w:r>
        <w:t>4.  Briefly describe what you learned about the school and the school district in terms of its mission, organizational structure, relationship to other agencies, etc.?______________</w:t>
      </w:r>
    </w:p>
    <w:p w14:paraId="2FCF4AEF" w14:textId="77777777" w:rsidR="000F68D8" w:rsidRDefault="000F68D8" w:rsidP="000F68D8">
      <w:pPr>
        <w:spacing w:line="360" w:lineRule="atLeast"/>
      </w:pPr>
      <w:r>
        <w:t>______________________________________________________________________________</w:t>
      </w:r>
    </w:p>
    <w:p w14:paraId="3E7A91C2" w14:textId="77777777" w:rsidR="000F68D8" w:rsidRDefault="000F68D8" w:rsidP="000F68D8">
      <w:pPr>
        <w:spacing w:line="360" w:lineRule="atLeast"/>
      </w:pPr>
      <w:r>
        <w:t>______________________________________________________________________________</w:t>
      </w:r>
    </w:p>
    <w:p w14:paraId="7F369EA2" w14:textId="77777777" w:rsidR="000F68D8" w:rsidRDefault="000F68D8" w:rsidP="000F68D8">
      <w:pPr>
        <w:spacing w:line="360" w:lineRule="atLeast"/>
      </w:pPr>
      <w:r>
        <w:t>______________________________________________________________________________</w:t>
      </w:r>
    </w:p>
    <w:p w14:paraId="6D70A0EA" w14:textId="77777777" w:rsidR="000F68D8" w:rsidRDefault="000F68D8" w:rsidP="000F68D8">
      <w:pPr>
        <w:spacing w:line="360" w:lineRule="atLeast"/>
      </w:pPr>
      <w:r>
        <w:t xml:space="preserve">5.  One of the key facets in the operation of any institution is the management of personnel; i.e. the quality and amount of supervision, the incentives for good work, the overall working climate, and the related attitudes of employees.  Briefly comment on these factors as they relate to your school site experience: </w:t>
      </w:r>
    </w:p>
    <w:p w14:paraId="14DA18C9" w14:textId="77777777" w:rsidR="000F68D8" w:rsidRDefault="000F68D8" w:rsidP="000F68D8">
      <w:pPr>
        <w:spacing w:line="360" w:lineRule="atLeast"/>
      </w:pPr>
      <w:r>
        <w:t>______________________________________________________________________________</w:t>
      </w:r>
    </w:p>
    <w:p w14:paraId="0DF5A087" w14:textId="77777777" w:rsidR="000F68D8" w:rsidRDefault="000F68D8" w:rsidP="000F68D8">
      <w:pPr>
        <w:spacing w:line="360" w:lineRule="atLeast"/>
      </w:pPr>
      <w:r>
        <w:lastRenderedPageBreak/>
        <w:t>______________________________________________________________________________</w:t>
      </w:r>
    </w:p>
    <w:p w14:paraId="231C15CA" w14:textId="77777777" w:rsidR="000F68D8" w:rsidRDefault="000F68D8" w:rsidP="000F68D8">
      <w:pPr>
        <w:spacing w:line="360" w:lineRule="atLeast"/>
      </w:pPr>
      <w:r>
        <w:t>______________________________________________________________________________</w:t>
      </w:r>
    </w:p>
    <w:p w14:paraId="077CA973" w14:textId="77777777" w:rsidR="000F68D8" w:rsidRDefault="000F68D8" w:rsidP="000F68D8">
      <w:pPr>
        <w:spacing w:line="360" w:lineRule="atLeast"/>
      </w:pPr>
    </w:p>
    <w:p w14:paraId="547D43B1" w14:textId="77777777" w:rsidR="000F68D8" w:rsidRDefault="000F68D8" w:rsidP="000F68D8">
      <w:pPr>
        <w:spacing w:line="360" w:lineRule="atLeast"/>
      </w:pPr>
      <w:r>
        <w:t>6.  As a result of the school site experience, have you re-evaluated your career or life goals?  If so, what aspects of the school experience were important to you?</w:t>
      </w:r>
    </w:p>
    <w:p w14:paraId="649ACFDD" w14:textId="77777777" w:rsidR="000F68D8" w:rsidRDefault="000F68D8" w:rsidP="000F68D8">
      <w:pPr>
        <w:spacing w:line="360" w:lineRule="atLeast"/>
      </w:pPr>
      <w:r>
        <w:t>______________________________________________________________________________</w:t>
      </w:r>
    </w:p>
    <w:p w14:paraId="22254713" w14:textId="77777777" w:rsidR="000F68D8" w:rsidRDefault="000F68D8" w:rsidP="000F68D8">
      <w:pPr>
        <w:spacing w:line="360" w:lineRule="atLeast"/>
      </w:pPr>
      <w:r>
        <w:t>______________________________________________________________________________</w:t>
      </w:r>
    </w:p>
    <w:p w14:paraId="0B246C10" w14:textId="77777777" w:rsidR="000F68D8" w:rsidRDefault="000F68D8" w:rsidP="000F68D8">
      <w:pPr>
        <w:spacing w:line="360" w:lineRule="atLeast"/>
      </w:pPr>
    </w:p>
    <w:p w14:paraId="0F525238" w14:textId="77777777" w:rsidR="000F68D8" w:rsidRDefault="000F68D8" w:rsidP="000F68D8">
      <w:pPr>
        <w:spacing w:line="360" w:lineRule="atLeast"/>
      </w:pPr>
      <w:r>
        <w:t xml:space="preserve">7.  Were you provided adequate training, space, equipment, documents, and other resources to properly perform your field experience/internship duties?  Please explain: </w:t>
      </w:r>
    </w:p>
    <w:p w14:paraId="6428EEDB" w14:textId="77777777" w:rsidR="000F68D8" w:rsidRDefault="000F68D8" w:rsidP="000F68D8">
      <w:pPr>
        <w:spacing w:line="360" w:lineRule="atLeast"/>
      </w:pPr>
      <w:r>
        <w:t>______________________________________________________________________________</w:t>
      </w:r>
    </w:p>
    <w:p w14:paraId="11603076" w14:textId="77777777" w:rsidR="000F68D8" w:rsidRDefault="000F68D8" w:rsidP="000F68D8">
      <w:pPr>
        <w:spacing w:line="360" w:lineRule="atLeast"/>
      </w:pPr>
      <w:r>
        <w:t>______________________________________________________________________________</w:t>
      </w:r>
    </w:p>
    <w:p w14:paraId="322FDDBC" w14:textId="77777777" w:rsidR="000F68D8" w:rsidRDefault="000F68D8" w:rsidP="000F68D8">
      <w:pPr>
        <w:spacing w:line="360" w:lineRule="atLeast"/>
      </w:pPr>
    </w:p>
    <w:p w14:paraId="715A37FB" w14:textId="77777777" w:rsidR="000F68D8" w:rsidRDefault="000F68D8" w:rsidP="000F68D8">
      <w:pPr>
        <w:spacing w:line="360" w:lineRule="atLeast"/>
      </w:pPr>
      <w:r>
        <w:t xml:space="preserve">8.  What could the school and your site supervisor do to make this experience more educationally and professionally relevant and rewarding for you?  Be specific: </w:t>
      </w:r>
    </w:p>
    <w:p w14:paraId="2D228B5A" w14:textId="77777777" w:rsidR="000F68D8" w:rsidRDefault="000F68D8" w:rsidP="000F68D8">
      <w:pPr>
        <w:spacing w:line="360" w:lineRule="atLeast"/>
      </w:pPr>
      <w:r>
        <w:t>______________________________________________________________________________</w:t>
      </w:r>
    </w:p>
    <w:p w14:paraId="2148B637" w14:textId="77777777" w:rsidR="000F68D8" w:rsidRDefault="000F68D8" w:rsidP="000F68D8">
      <w:pPr>
        <w:spacing w:line="360" w:lineRule="atLeast"/>
      </w:pPr>
      <w:r>
        <w:t>______________________________________________________________________________</w:t>
      </w:r>
    </w:p>
    <w:p w14:paraId="7D83307F" w14:textId="77777777" w:rsidR="000F68D8" w:rsidRDefault="000F68D8" w:rsidP="000F68D8">
      <w:pPr>
        <w:spacing w:line="360" w:lineRule="atLeast"/>
      </w:pPr>
      <w:r>
        <w:t>______________________________________________________________________________</w:t>
      </w:r>
    </w:p>
    <w:p w14:paraId="2CE87425" w14:textId="77777777" w:rsidR="000F68D8" w:rsidRDefault="000F68D8" w:rsidP="000F68D8">
      <w:pPr>
        <w:spacing w:line="360" w:lineRule="atLeast"/>
      </w:pPr>
    </w:p>
    <w:p w14:paraId="6CBC7A98" w14:textId="77777777" w:rsidR="000F68D8" w:rsidRDefault="000F68D8" w:rsidP="000F68D8">
      <w:pPr>
        <w:spacing w:line="360" w:lineRule="atLeast"/>
      </w:pPr>
      <w:r>
        <w:t>9.  Give a brief, overall evaluation of your field experience/internship including any recommendations you feel are appropriate for future students at this school:</w:t>
      </w:r>
    </w:p>
    <w:p w14:paraId="15B7FA2E" w14:textId="77777777" w:rsidR="000F68D8" w:rsidRDefault="000F68D8" w:rsidP="000F68D8">
      <w:pPr>
        <w:spacing w:line="360" w:lineRule="atLeast"/>
      </w:pPr>
      <w:r>
        <w:t>______________________________________________________________________________</w:t>
      </w:r>
    </w:p>
    <w:p w14:paraId="4E056BFC" w14:textId="77777777" w:rsidR="000F68D8" w:rsidRDefault="000F68D8" w:rsidP="000F68D8">
      <w:pPr>
        <w:spacing w:line="360" w:lineRule="atLeast"/>
      </w:pPr>
      <w:r>
        <w:t>______________________________________________________________________________</w:t>
      </w:r>
    </w:p>
    <w:p w14:paraId="410C8201" w14:textId="77777777" w:rsidR="000F68D8" w:rsidRDefault="000F68D8" w:rsidP="000F68D8">
      <w:pPr>
        <w:spacing w:line="360" w:lineRule="atLeast"/>
      </w:pPr>
      <w:r>
        <w:t>______________________________________________________________________________</w:t>
      </w:r>
    </w:p>
    <w:p w14:paraId="17E449F1" w14:textId="77777777" w:rsidR="000F68D8" w:rsidRDefault="000F68D8" w:rsidP="000F68D8">
      <w:pPr>
        <w:spacing w:line="360" w:lineRule="atLeast"/>
      </w:pPr>
      <w:r>
        <w:t>______________________________________________________________________________</w:t>
      </w:r>
    </w:p>
    <w:p w14:paraId="2BF55368" w14:textId="77777777" w:rsidR="000F68D8" w:rsidRDefault="000F68D8" w:rsidP="000F68D8">
      <w:pPr>
        <w:spacing w:line="360" w:lineRule="atLeast"/>
      </w:pPr>
      <w:r>
        <w:t>______________________________________________________________________________</w:t>
      </w:r>
    </w:p>
    <w:p w14:paraId="7D8D80BD" w14:textId="77777777" w:rsidR="000F68D8" w:rsidRDefault="000F68D8" w:rsidP="000F68D8">
      <w:pPr>
        <w:spacing w:line="360" w:lineRule="atLeast"/>
      </w:pPr>
      <w:r>
        <w:t>______________________________________________________________________________</w:t>
      </w:r>
    </w:p>
    <w:p w14:paraId="3890C933" w14:textId="77777777" w:rsidR="000F68D8" w:rsidRDefault="000F68D8" w:rsidP="000F68D8">
      <w:pPr>
        <w:spacing w:line="360" w:lineRule="atLeast"/>
      </w:pPr>
      <w:r>
        <w:t>______________________________________________________________________________</w:t>
      </w:r>
    </w:p>
    <w:p w14:paraId="25836ACB" w14:textId="77777777" w:rsidR="000F68D8" w:rsidRDefault="000F68D8" w:rsidP="000F68D8">
      <w:pPr>
        <w:spacing w:line="360" w:lineRule="atLeast"/>
      </w:pPr>
      <w:r>
        <w:t>______________________________________________________________________________</w:t>
      </w:r>
    </w:p>
    <w:p w14:paraId="3DA4A93D" w14:textId="77777777" w:rsidR="000F68D8" w:rsidRDefault="000F68D8" w:rsidP="000F68D8">
      <w:pPr>
        <w:spacing w:line="360" w:lineRule="atLeast"/>
      </w:pPr>
      <w:r>
        <w:t>______________________________________________________________________________</w:t>
      </w:r>
    </w:p>
    <w:p w14:paraId="70FD6B8A" w14:textId="77777777" w:rsidR="000F68D8" w:rsidRDefault="000F68D8" w:rsidP="000F68D8">
      <w:pPr>
        <w:spacing w:line="360" w:lineRule="atLeast"/>
        <w:rPr>
          <w:b/>
        </w:rPr>
      </w:pPr>
    </w:p>
    <w:p w14:paraId="451379EE" w14:textId="77777777" w:rsidR="000F68D8" w:rsidRPr="00C20802" w:rsidRDefault="000F68D8" w:rsidP="000F68D8">
      <w:pPr>
        <w:spacing w:line="360" w:lineRule="atLeast"/>
        <w:rPr>
          <w:b/>
        </w:rPr>
      </w:pPr>
      <w:r>
        <w:rPr>
          <w:b/>
        </w:rPr>
        <w:t>__________________________________</w:t>
      </w:r>
      <w:r>
        <w:rPr>
          <w:b/>
        </w:rPr>
        <w:tab/>
      </w:r>
      <w:r>
        <w:rPr>
          <w:b/>
        </w:rPr>
        <w:tab/>
      </w:r>
      <w:r>
        <w:rPr>
          <w:b/>
        </w:rPr>
        <w:tab/>
      </w:r>
      <w:r>
        <w:rPr>
          <w:b/>
        </w:rPr>
        <w:tab/>
      </w:r>
      <w:r>
        <w:rPr>
          <w:b/>
        </w:rPr>
        <w:tab/>
      </w:r>
      <w:r>
        <w:rPr>
          <w:b/>
        </w:rPr>
        <w:tab/>
        <w:t>____________</w:t>
      </w:r>
    </w:p>
    <w:p w14:paraId="17396F6A" w14:textId="77777777" w:rsidR="000F68D8" w:rsidRDefault="000F68D8" w:rsidP="000F68D8">
      <w:r>
        <w:rPr>
          <w:rFonts w:ascii="Courier" w:hAnsi="Courier"/>
          <w:b/>
        </w:rPr>
        <w:t>Signature of Graduate Student</w:t>
      </w:r>
      <w:r>
        <w:rPr>
          <w:rFonts w:ascii="Courier" w:hAnsi="Courier"/>
          <w:b/>
        </w:rPr>
        <w:tab/>
      </w:r>
      <w:r>
        <w:rPr>
          <w:rFonts w:ascii="Courier" w:hAnsi="Courier"/>
          <w:b/>
        </w:rPr>
        <w:tab/>
      </w:r>
      <w:r>
        <w:rPr>
          <w:rFonts w:ascii="Courier" w:hAnsi="Courier"/>
          <w:b/>
        </w:rPr>
        <w:tab/>
      </w:r>
      <w:r>
        <w:rPr>
          <w:rFonts w:ascii="Courier" w:hAnsi="Courier"/>
          <w:b/>
        </w:rPr>
        <w:tab/>
      </w:r>
      <w:r>
        <w:rPr>
          <w:rFonts w:ascii="Courier" w:hAnsi="Courier"/>
          <w:b/>
        </w:rPr>
        <w:tab/>
      </w:r>
      <w:r>
        <w:rPr>
          <w:rFonts w:ascii="Courier" w:hAnsi="Courier"/>
          <w:b/>
        </w:rPr>
        <w:tab/>
        <w:t xml:space="preserve">   Date</w:t>
      </w:r>
    </w:p>
    <w:p w14:paraId="1173E1B8" w14:textId="77777777" w:rsidR="000F68D8" w:rsidRDefault="000F68D8" w:rsidP="000F68D8">
      <w:pPr>
        <w:rPr>
          <w:sz w:val="24"/>
        </w:rPr>
      </w:pPr>
    </w:p>
    <w:p w14:paraId="25A709C4" w14:textId="77777777" w:rsidR="000F68D8" w:rsidRDefault="000F68D8" w:rsidP="000F68D8">
      <w:pPr>
        <w:rPr>
          <w:sz w:val="24"/>
        </w:rPr>
      </w:pPr>
    </w:p>
    <w:p w14:paraId="142E6758" w14:textId="77777777" w:rsidR="000F68D8" w:rsidRDefault="000F68D8" w:rsidP="000F68D8">
      <w:pPr>
        <w:rPr>
          <w:sz w:val="24"/>
        </w:rPr>
      </w:pPr>
    </w:p>
    <w:p w14:paraId="533F44DA" w14:textId="77777777" w:rsidR="00FE176A" w:rsidRDefault="00FE176A" w:rsidP="00254D2E">
      <w:pPr>
        <w:rPr>
          <w:rFonts w:cs="Calibri"/>
          <w:szCs w:val="22"/>
        </w:rPr>
      </w:pPr>
    </w:p>
    <w:p w14:paraId="3D414DA4" w14:textId="77777777" w:rsidR="00FE176A" w:rsidRDefault="00FE176A" w:rsidP="00254D2E">
      <w:pPr>
        <w:rPr>
          <w:rFonts w:cs="Calibri"/>
          <w:szCs w:val="22"/>
        </w:rPr>
      </w:pPr>
    </w:p>
    <w:p w14:paraId="0D4C5C61" w14:textId="77777777" w:rsidR="00FE176A" w:rsidRDefault="00FE176A" w:rsidP="00254D2E">
      <w:pPr>
        <w:rPr>
          <w:rFonts w:cs="Calibri"/>
          <w:szCs w:val="22"/>
        </w:rPr>
      </w:pPr>
    </w:p>
    <w:p w14:paraId="4580B9DF" w14:textId="77777777" w:rsidR="00FE176A" w:rsidRDefault="00FE176A" w:rsidP="00254D2E">
      <w:pPr>
        <w:rPr>
          <w:rFonts w:cs="Calibri"/>
          <w:szCs w:val="22"/>
        </w:rPr>
      </w:pPr>
    </w:p>
    <w:p w14:paraId="76678889" w14:textId="77777777" w:rsidR="00FE176A" w:rsidRDefault="00FE176A" w:rsidP="00254D2E">
      <w:pPr>
        <w:rPr>
          <w:rFonts w:cs="Calibri"/>
          <w:szCs w:val="22"/>
        </w:rPr>
      </w:pPr>
    </w:p>
    <w:p w14:paraId="7CEDD884" w14:textId="77777777" w:rsidR="00182F3A" w:rsidRPr="00254D2E" w:rsidRDefault="00182F3A" w:rsidP="00254D2E">
      <w:pPr>
        <w:rPr>
          <w:sz w:val="24"/>
        </w:rPr>
      </w:pPr>
      <w:r>
        <w:rPr>
          <w:rFonts w:cs="Calibri"/>
          <w:szCs w:val="22"/>
        </w:rPr>
        <w:lastRenderedPageBreak/>
        <w:t xml:space="preserve">Field Experience </w:t>
      </w:r>
      <w:r w:rsidRPr="000B1AEF">
        <w:rPr>
          <w:rFonts w:cs="Calibri"/>
          <w:szCs w:val="22"/>
        </w:rPr>
        <w:t>Student Evaluation of Site and Supervisor</w:t>
      </w:r>
      <w:bookmarkEnd w:id="4"/>
    </w:p>
    <w:p w14:paraId="4B983DC2" w14:textId="77777777" w:rsidR="00182F3A" w:rsidRPr="000B1AEF" w:rsidRDefault="00182F3A" w:rsidP="00182F3A">
      <w:pPr>
        <w:jc w:val="both"/>
        <w:rPr>
          <w:rFonts w:cs="Calibri"/>
          <w:color w:val="000000"/>
          <w:kern w:val="28"/>
          <w:szCs w:val="22"/>
        </w:rPr>
      </w:pPr>
    </w:p>
    <w:p w14:paraId="2A86146B" w14:textId="77777777" w:rsidR="00182F3A" w:rsidRPr="000B1AEF" w:rsidRDefault="00182F3A" w:rsidP="00182F3A">
      <w:pPr>
        <w:spacing w:line="300" w:lineRule="auto"/>
        <w:jc w:val="both"/>
        <w:rPr>
          <w:rFonts w:cs="Calibri"/>
          <w:bCs/>
          <w:color w:val="000000"/>
          <w:kern w:val="28"/>
          <w:szCs w:val="22"/>
          <w:u w:val="single"/>
        </w:rPr>
      </w:pPr>
      <w:r w:rsidRPr="000B1AEF">
        <w:rPr>
          <w:rFonts w:cs="Calibri"/>
          <w:bCs/>
          <w:color w:val="000000"/>
          <w:kern w:val="28"/>
          <w:szCs w:val="22"/>
        </w:rPr>
        <w:t>Student</w:t>
      </w:r>
      <w:r>
        <w:rPr>
          <w:rFonts w:cs="Calibri"/>
          <w:bCs/>
          <w:color w:val="000000"/>
          <w:kern w:val="28"/>
          <w:szCs w:val="22"/>
          <w:u w:val="single"/>
        </w:rPr>
        <w:tab/>
      </w:r>
      <w:r>
        <w:rPr>
          <w:rFonts w:cs="Calibri"/>
          <w:bCs/>
          <w:color w:val="000000"/>
          <w:kern w:val="28"/>
          <w:szCs w:val="22"/>
          <w:u w:val="single"/>
        </w:rPr>
        <w:tab/>
      </w:r>
      <w:r>
        <w:rPr>
          <w:rFonts w:cs="Calibri"/>
          <w:bCs/>
          <w:color w:val="000000"/>
          <w:kern w:val="28"/>
          <w:szCs w:val="22"/>
          <w:u w:val="single"/>
        </w:rPr>
        <w:tab/>
      </w:r>
      <w:r w:rsidRPr="000B1AEF">
        <w:rPr>
          <w:rFonts w:cs="Calibri"/>
          <w:bCs/>
          <w:color w:val="000000"/>
          <w:kern w:val="28"/>
          <w:szCs w:val="22"/>
          <w:u w:val="single"/>
        </w:rPr>
        <w:tab/>
      </w:r>
      <w:r w:rsidRPr="000B1AEF">
        <w:rPr>
          <w:rFonts w:cs="Calibri"/>
          <w:bCs/>
          <w:color w:val="000000"/>
          <w:kern w:val="28"/>
          <w:szCs w:val="22"/>
          <w:u w:val="single"/>
        </w:rPr>
        <w:tab/>
      </w:r>
      <w:r w:rsidRPr="000B1AEF">
        <w:rPr>
          <w:rFonts w:cs="Calibri"/>
          <w:bCs/>
          <w:color w:val="000000"/>
          <w:kern w:val="28"/>
          <w:szCs w:val="22"/>
          <w:u w:val="single"/>
        </w:rPr>
        <w:tab/>
      </w:r>
      <w:r w:rsidRPr="000B1AEF">
        <w:rPr>
          <w:rFonts w:cs="Calibri"/>
          <w:bCs/>
          <w:color w:val="000000"/>
          <w:kern w:val="28"/>
          <w:szCs w:val="22"/>
        </w:rPr>
        <w:t>Date</w:t>
      </w:r>
      <w:r>
        <w:rPr>
          <w:rFonts w:cs="Calibri"/>
          <w:bCs/>
          <w:color w:val="000000"/>
          <w:kern w:val="28"/>
          <w:szCs w:val="22"/>
          <w:u w:val="single"/>
        </w:rPr>
        <w:tab/>
      </w:r>
      <w:r>
        <w:rPr>
          <w:rFonts w:cs="Calibri"/>
          <w:bCs/>
          <w:color w:val="000000"/>
          <w:kern w:val="28"/>
          <w:szCs w:val="22"/>
          <w:u w:val="single"/>
        </w:rPr>
        <w:tab/>
      </w:r>
      <w:r>
        <w:rPr>
          <w:rFonts w:cs="Calibri"/>
          <w:bCs/>
          <w:color w:val="000000"/>
          <w:kern w:val="28"/>
          <w:szCs w:val="22"/>
          <w:u w:val="single"/>
        </w:rPr>
        <w:tab/>
      </w:r>
      <w:r>
        <w:rPr>
          <w:rFonts w:cs="Calibri"/>
          <w:bCs/>
          <w:color w:val="000000"/>
          <w:kern w:val="28"/>
          <w:szCs w:val="22"/>
          <w:u w:val="single"/>
        </w:rPr>
        <w:tab/>
      </w:r>
      <w:r w:rsidRPr="000B1AEF">
        <w:rPr>
          <w:rFonts w:cs="Calibri"/>
          <w:bCs/>
          <w:color w:val="000000"/>
          <w:kern w:val="28"/>
          <w:szCs w:val="22"/>
          <w:u w:val="single"/>
        </w:rPr>
        <w:tab/>
      </w:r>
    </w:p>
    <w:p w14:paraId="74CA17A6" w14:textId="77777777" w:rsidR="00182F3A" w:rsidRPr="000B1AEF" w:rsidRDefault="00182F3A" w:rsidP="00182F3A">
      <w:pPr>
        <w:spacing w:line="300" w:lineRule="auto"/>
        <w:jc w:val="both"/>
        <w:rPr>
          <w:rFonts w:cs="Calibri"/>
          <w:bCs/>
          <w:color w:val="000000"/>
          <w:kern w:val="28"/>
          <w:szCs w:val="22"/>
          <w:u w:val="single"/>
        </w:rPr>
      </w:pPr>
      <w:r w:rsidRPr="000B1AEF">
        <w:rPr>
          <w:rFonts w:cs="Calibri"/>
          <w:bCs/>
          <w:color w:val="000000"/>
          <w:kern w:val="28"/>
          <w:szCs w:val="22"/>
        </w:rPr>
        <w:t>Site</w:t>
      </w:r>
      <w:r w:rsidRPr="000B1AEF">
        <w:rPr>
          <w:rFonts w:cs="Calibri"/>
          <w:bCs/>
          <w:color w:val="000000"/>
          <w:kern w:val="28"/>
          <w:szCs w:val="22"/>
          <w:u w:val="single"/>
        </w:rPr>
        <w:tab/>
      </w:r>
      <w:r w:rsidRPr="000B1AEF">
        <w:rPr>
          <w:rFonts w:cs="Calibri"/>
          <w:bCs/>
          <w:color w:val="000000"/>
          <w:kern w:val="28"/>
          <w:szCs w:val="22"/>
          <w:u w:val="single"/>
        </w:rPr>
        <w:tab/>
      </w:r>
      <w:r w:rsidRPr="000B1AEF">
        <w:rPr>
          <w:rFonts w:cs="Calibri"/>
          <w:bCs/>
          <w:color w:val="000000"/>
          <w:kern w:val="28"/>
          <w:szCs w:val="22"/>
          <w:u w:val="single"/>
        </w:rPr>
        <w:tab/>
      </w:r>
      <w:r w:rsidRPr="000B1AEF">
        <w:rPr>
          <w:rFonts w:cs="Calibri"/>
          <w:bCs/>
          <w:color w:val="000000"/>
          <w:kern w:val="28"/>
          <w:szCs w:val="22"/>
          <w:u w:val="single"/>
        </w:rPr>
        <w:tab/>
      </w:r>
      <w:r w:rsidRPr="000B1AEF">
        <w:rPr>
          <w:rFonts w:cs="Calibri"/>
          <w:bCs/>
          <w:color w:val="000000"/>
          <w:kern w:val="28"/>
          <w:szCs w:val="22"/>
          <w:u w:val="single"/>
        </w:rPr>
        <w:tab/>
      </w:r>
      <w:r w:rsidRPr="000B1AEF">
        <w:rPr>
          <w:rFonts w:cs="Calibri"/>
          <w:bCs/>
          <w:color w:val="000000"/>
          <w:kern w:val="28"/>
          <w:szCs w:val="22"/>
        </w:rPr>
        <w:t>Cooperating Site Supervisor</w:t>
      </w:r>
      <w:r>
        <w:rPr>
          <w:rFonts w:cs="Calibri"/>
          <w:bCs/>
          <w:color w:val="000000"/>
          <w:kern w:val="28"/>
          <w:szCs w:val="22"/>
          <w:u w:val="single"/>
        </w:rPr>
        <w:tab/>
      </w:r>
      <w:r>
        <w:rPr>
          <w:rFonts w:cs="Calibri"/>
          <w:bCs/>
          <w:color w:val="000000"/>
          <w:kern w:val="28"/>
          <w:szCs w:val="22"/>
          <w:u w:val="single"/>
        </w:rPr>
        <w:tab/>
      </w:r>
      <w:r>
        <w:rPr>
          <w:rFonts w:cs="Calibri"/>
          <w:bCs/>
          <w:color w:val="000000"/>
          <w:kern w:val="28"/>
          <w:szCs w:val="22"/>
          <w:u w:val="single"/>
        </w:rPr>
        <w:tab/>
      </w:r>
      <w:r>
        <w:rPr>
          <w:rFonts w:cs="Calibri"/>
          <w:bCs/>
          <w:color w:val="000000"/>
          <w:kern w:val="28"/>
          <w:szCs w:val="22"/>
          <w:u w:val="single"/>
        </w:rPr>
        <w:tab/>
      </w:r>
    </w:p>
    <w:p w14:paraId="07FA1FCA" w14:textId="77777777" w:rsidR="00182F3A" w:rsidRPr="000B1AEF" w:rsidRDefault="00182F3A" w:rsidP="00182F3A">
      <w:pPr>
        <w:rPr>
          <w:rFonts w:cs="Calibri"/>
          <w:b/>
          <w:bCs/>
          <w:color w:val="000000"/>
          <w:szCs w:val="22"/>
        </w:rPr>
      </w:pPr>
    </w:p>
    <w:p w14:paraId="21A22BD3" w14:textId="77777777" w:rsidR="00182F3A" w:rsidRPr="000B1AEF" w:rsidRDefault="00182F3A" w:rsidP="00182F3A">
      <w:pPr>
        <w:rPr>
          <w:rFonts w:cs="Calibri"/>
          <w:b/>
          <w:bCs/>
          <w:color w:val="000000"/>
          <w:szCs w:val="22"/>
        </w:rPr>
      </w:pPr>
      <w:r w:rsidRPr="000B1AEF">
        <w:rPr>
          <w:rFonts w:cs="Calibri"/>
          <w:b/>
          <w:bCs/>
          <w:color w:val="000000"/>
          <w:szCs w:val="22"/>
        </w:rPr>
        <w:t>Assessment Scale</w:t>
      </w:r>
    </w:p>
    <w:p w14:paraId="65781444" w14:textId="77777777" w:rsidR="00182F3A" w:rsidRPr="000B1AEF" w:rsidRDefault="00182F3A" w:rsidP="00182F3A">
      <w:pPr>
        <w:rPr>
          <w:rFonts w:cs="Calibri"/>
          <w:color w:val="000000"/>
          <w:szCs w:val="22"/>
        </w:rPr>
      </w:pPr>
      <w:r w:rsidRPr="000B1AEF">
        <w:rPr>
          <w:rFonts w:cs="Calibri"/>
          <w:b/>
          <w:bCs/>
          <w:color w:val="000000"/>
          <w:szCs w:val="22"/>
        </w:rPr>
        <w:t xml:space="preserve">2 pts = </w:t>
      </w:r>
      <w:r w:rsidRPr="000B1AEF">
        <w:rPr>
          <w:rFonts w:cs="Calibri"/>
          <w:b/>
          <w:color w:val="000000"/>
          <w:szCs w:val="22"/>
        </w:rPr>
        <w:t>T</w:t>
      </w:r>
      <w:r w:rsidRPr="000B1AEF">
        <w:rPr>
          <w:rFonts w:cs="Calibri"/>
          <w:color w:val="000000"/>
          <w:szCs w:val="22"/>
        </w:rPr>
        <w:t xml:space="preserve">arget performance; exceeds expectations </w:t>
      </w:r>
    </w:p>
    <w:p w14:paraId="4AAE7402" w14:textId="77777777" w:rsidR="00182F3A" w:rsidRPr="000B1AEF" w:rsidRDefault="00182F3A" w:rsidP="00182F3A">
      <w:pPr>
        <w:rPr>
          <w:rFonts w:cs="Calibri"/>
          <w:color w:val="000000"/>
          <w:szCs w:val="22"/>
        </w:rPr>
      </w:pPr>
      <w:r w:rsidRPr="000B1AEF">
        <w:rPr>
          <w:rFonts w:cs="Calibri"/>
          <w:b/>
          <w:bCs/>
          <w:color w:val="000000"/>
          <w:szCs w:val="22"/>
        </w:rPr>
        <w:t xml:space="preserve">1 pt = </w:t>
      </w:r>
      <w:r w:rsidRPr="000B1AEF">
        <w:rPr>
          <w:rFonts w:cs="Calibri"/>
          <w:b/>
          <w:color w:val="000000"/>
          <w:szCs w:val="22"/>
        </w:rPr>
        <w:t>A</w:t>
      </w:r>
      <w:r w:rsidRPr="000B1AEF">
        <w:rPr>
          <w:rFonts w:cs="Calibri"/>
          <w:color w:val="000000"/>
          <w:szCs w:val="22"/>
        </w:rPr>
        <w:t xml:space="preserve">cceptable performance, meets expectations </w:t>
      </w:r>
    </w:p>
    <w:p w14:paraId="21A53B82" w14:textId="77777777" w:rsidR="00182F3A" w:rsidRPr="000B1AEF" w:rsidRDefault="00182F3A" w:rsidP="00182F3A">
      <w:pPr>
        <w:rPr>
          <w:rFonts w:cs="Calibri"/>
          <w:color w:val="000000"/>
          <w:szCs w:val="22"/>
        </w:rPr>
      </w:pPr>
      <w:r w:rsidRPr="000B1AEF">
        <w:rPr>
          <w:rFonts w:cs="Calibri"/>
          <w:b/>
          <w:bCs/>
          <w:color w:val="000000"/>
          <w:szCs w:val="22"/>
        </w:rPr>
        <w:t xml:space="preserve">0 pts </w:t>
      </w:r>
      <w:r w:rsidRPr="000B1AEF">
        <w:rPr>
          <w:rFonts w:cs="Calibri"/>
          <w:color w:val="000000"/>
          <w:szCs w:val="22"/>
        </w:rPr>
        <w:t xml:space="preserve">= </w:t>
      </w:r>
      <w:r w:rsidRPr="000B1AEF">
        <w:rPr>
          <w:rFonts w:cs="Calibri"/>
          <w:b/>
          <w:color w:val="000000"/>
          <w:szCs w:val="22"/>
        </w:rPr>
        <w:t>U</w:t>
      </w:r>
      <w:r w:rsidRPr="000B1AEF">
        <w:rPr>
          <w:rFonts w:cs="Calibri"/>
          <w:color w:val="000000"/>
          <w:szCs w:val="22"/>
        </w:rPr>
        <w:t xml:space="preserve">nacceptable performance, does not meet expectations </w:t>
      </w:r>
    </w:p>
    <w:p w14:paraId="5AE8A857" w14:textId="77777777" w:rsidR="00182F3A" w:rsidRPr="000B1AEF" w:rsidRDefault="00182F3A" w:rsidP="00182F3A">
      <w:pPr>
        <w:rPr>
          <w:rFonts w:cs="Calibri"/>
          <w:color w:val="000000"/>
          <w:szCs w:val="22"/>
        </w:rPr>
      </w:pPr>
      <w:r w:rsidRPr="000B1AEF">
        <w:rPr>
          <w:rFonts w:cs="Calibri"/>
          <w:b/>
          <w:bCs/>
          <w:color w:val="000000"/>
          <w:szCs w:val="22"/>
        </w:rPr>
        <w:t xml:space="preserve">N/E = </w:t>
      </w:r>
      <w:r w:rsidRPr="000B1AEF">
        <w:rPr>
          <w:rFonts w:cs="Calibri"/>
          <w:b/>
          <w:color w:val="000000"/>
          <w:szCs w:val="22"/>
        </w:rPr>
        <w:t>N</w:t>
      </w:r>
      <w:r w:rsidRPr="000B1AEF">
        <w:rPr>
          <w:rFonts w:cs="Calibri"/>
          <w:color w:val="000000"/>
          <w:szCs w:val="22"/>
        </w:rPr>
        <w:t xml:space="preserve">o </w:t>
      </w:r>
      <w:r w:rsidRPr="000B1AEF">
        <w:rPr>
          <w:rFonts w:cs="Calibri"/>
          <w:b/>
          <w:color w:val="000000"/>
          <w:szCs w:val="22"/>
        </w:rPr>
        <w:t>E</w:t>
      </w:r>
      <w:r w:rsidRPr="000B1AEF">
        <w:rPr>
          <w:rFonts w:cs="Calibri"/>
          <w:color w:val="000000"/>
          <w:szCs w:val="22"/>
        </w:rPr>
        <w:t>vidence</w:t>
      </w:r>
    </w:p>
    <w:p w14:paraId="2A8F01B3" w14:textId="77777777" w:rsidR="00182F3A" w:rsidRPr="000B1AEF" w:rsidRDefault="00182F3A" w:rsidP="00182F3A">
      <w:pPr>
        <w:rPr>
          <w:rFonts w:cs="Calibri"/>
          <w:b/>
          <w:bCs/>
          <w:color w:val="000000"/>
          <w:szCs w:val="22"/>
        </w:rPr>
      </w:pPr>
    </w:p>
    <w:tbl>
      <w:tblPr>
        <w:tblStyle w:val="TableGrid"/>
        <w:tblW w:w="5000" w:type="pct"/>
        <w:tblLook w:val="01E0" w:firstRow="1" w:lastRow="1" w:firstColumn="1" w:lastColumn="1" w:noHBand="0" w:noVBand="0"/>
      </w:tblPr>
      <w:tblGrid>
        <w:gridCol w:w="3272"/>
        <w:gridCol w:w="686"/>
        <w:gridCol w:w="692"/>
        <w:gridCol w:w="685"/>
        <w:gridCol w:w="550"/>
        <w:gridCol w:w="3465"/>
      </w:tblGrid>
      <w:tr w:rsidR="00182F3A" w:rsidRPr="000B1AEF" w14:paraId="3F016C6C" w14:textId="77777777" w:rsidTr="007E7786">
        <w:trPr>
          <w:trHeight w:val="360"/>
        </w:trPr>
        <w:tc>
          <w:tcPr>
            <w:tcW w:w="1756" w:type="pct"/>
          </w:tcPr>
          <w:p w14:paraId="4B40FFAD" w14:textId="77777777" w:rsidR="00182F3A" w:rsidRPr="000B1AEF" w:rsidRDefault="00182F3A" w:rsidP="006B5E71">
            <w:pPr>
              <w:widowControl w:val="0"/>
              <w:autoSpaceDE w:val="0"/>
              <w:autoSpaceDN w:val="0"/>
              <w:adjustRightInd w:val="0"/>
              <w:jc w:val="both"/>
              <w:rPr>
                <w:rFonts w:cs="Calibri"/>
                <w:b/>
                <w:bCs/>
                <w:color w:val="000000"/>
                <w:kern w:val="28"/>
              </w:rPr>
            </w:pPr>
            <w:r w:rsidRPr="000B1AEF">
              <w:rPr>
                <w:rFonts w:cs="Calibri"/>
                <w:b/>
                <w:bCs/>
                <w:color w:val="000000"/>
                <w:kern w:val="28"/>
                <w:szCs w:val="22"/>
              </w:rPr>
              <w:t>Area</w:t>
            </w:r>
          </w:p>
        </w:tc>
        <w:tc>
          <w:tcPr>
            <w:tcW w:w="373" w:type="pct"/>
          </w:tcPr>
          <w:p w14:paraId="179D6CE9" w14:textId="77777777" w:rsidR="00182F3A" w:rsidRPr="000B1AEF" w:rsidRDefault="00182F3A" w:rsidP="006B5E71">
            <w:pPr>
              <w:widowControl w:val="0"/>
              <w:autoSpaceDE w:val="0"/>
              <w:autoSpaceDN w:val="0"/>
              <w:adjustRightInd w:val="0"/>
              <w:jc w:val="center"/>
              <w:rPr>
                <w:rFonts w:cs="Calibri"/>
                <w:b/>
                <w:bCs/>
                <w:color w:val="000000"/>
                <w:kern w:val="28"/>
              </w:rPr>
            </w:pPr>
            <w:r w:rsidRPr="000B1AEF">
              <w:rPr>
                <w:rFonts w:cs="Calibri"/>
                <w:b/>
                <w:bCs/>
                <w:color w:val="000000"/>
                <w:kern w:val="28"/>
                <w:szCs w:val="22"/>
              </w:rPr>
              <w:t>T</w:t>
            </w:r>
          </w:p>
          <w:p w14:paraId="0D67F10D" w14:textId="77777777" w:rsidR="00182F3A" w:rsidRPr="000B1AEF" w:rsidRDefault="00182F3A" w:rsidP="006B5E71">
            <w:pPr>
              <w:widowControl w:val="0"/>
              <w:autoSpaceDE w:val="0"/>
              <w:autoSpaceDN w:val="0"/>
              <w:adjustRightInd w:val="0"/>
              <w:jc w:val="center"/>
              <w:rPr>
                <w:rFonts w:cs="Calibri"/>
                <w:b/>
                <w:bCs/>
                <w:color w:val="000000"/>
                <w:kern w:val="28"/>
              </w:rPr>
            </w:pPr>
            <w:r w:rsidRPr="000B1AEF">
              <w:rPr>
                <w:rFonts w:cs="Calibri"/>
                <w:b/>
                <w:bCs/>
                <w:color w:val="000000"/>
                <w:kern w:val="28"/>
                <w:szCs w:val="22"/>
              </w:rPr>
              <w:t>(2 pts)</w:t>
            </w:r>
          </w:p>
        </w:tc>
        <w:tc>
          <w:tcPr>
            <w:tcW w:w="376" w:type="pct"/>
          </w:tcPr>
          <w:p w14:paraId="6797415C" w14:textId="77777777" w:rsidR="00182F3A" w:rsidRPr="000B1AEF" w:rsidRDefault="00182F3A" w:rsidP="006B5E71">
            <w:pPr>
              <w:widowControl w:val="0"/>
              <w:autoSpaceDE w:val="0"/>
              <w:autoSpaceDN w:val="0"/>
              <w:adjustRightInd w:val="0"/>
              <w:jc w:val="center"/>
              <w:rPr>
                <w:rFonts w:cs="Calibri"/>
                <w:b/>
                <w:bCs/>
                <w:color w:val="000000"/>
                <w:kern w:val="28"/>
              </w:rPr>
            </w:pPr>
            <w:r w:rsidRPr="000B1AEF">
              <w:rPr>
                <w:rFonts w:cs="Calibri"/>
                <w:b/>
                <w:bCs/>
                <w:color w:val="000000"/>
                <w:kern w:val="28"/>
                <w:szCs w:val="22"/>
              </w:rPr>
              <w:t>A</w:t>
            </w:r>
          </w:p>
          <w:p w14:paraId="30B344C2" w14:textId="77777777" w:rsidR="00182F3A" w:rsidRPr="000B1AEF" w:rsidRDefault="00182F3A" w:rsidP="006B5E71">
            <w:pPr>
              <w:widowControl w:val="0"/>
              <w:autoSpaceDE w:val="0"/>
              <w:autoSpaceDN w:val="0"/>
              <w:adjustRightInd w:val="0"/>
              <w:jc w:val="center"/>
              <w:rPr>
                <w:rFonts w:cs="Calibri"/>
                <w:b/>
                <w:bCs/>
                <w:color w:val="000000"/>
                <w:kern w:val="28"/>
              </w:rPr>
            </w:pPr>
            <w:r w:rsidRPr="000B1AEF">
              <w:rPr>
                <w:rFonts w:cs="Calibri"/>
                <w:b/>
                <w:bCs/>
                <w:color w:val="000000"/>
                <w:kern w:val="28"/>
                <w:szCs w:val="22"/>
              </w:rPr>
              <w:t>(1 pt)</w:t>
            </w:r>
          </w:p>
        </w:tc>
        <w:tc>
          <w:tcPr>
            <w:tcW w:w="372" w:type="pct"/>
          </w:tcPr>
          <w:p w14:paraId="68619440" w14:textId="77777777" w:rsidR="00182F3A" w:rsidRPr="000B1AEF" w:rsidRDefault="00182F3A" w:rsidP="006B5E71">
            <w:pPr>
              <w:widowControl w:val="0"/>
              <w:autoSpaceDE w:val="0"/>
              <w:autoSpaceDN w:val="0"/>
              <w:adjustRightInd w:val="0"/>
              <w:jc w:val="center"/>
              <w:rPr>
                <w:rFonts w:cs="Calibri"/>
                <w:b/>
                <w:bCs/>
                <w:color w:val="000000"/>
                <w:kern w:val="28"/>
              </w:rPr>
            </w:pPr>
            <w:r w:rsidRPr="000B1AEF">
              <w:rPr>
                <w:rFonts w:cs="Calibri"/>
                <w:b/>
                <w:bCs/>
                <w:color w:val="000000"/>
                <w:kern w:val="28"/>
                <w:szCs w:val="22"/>
              </w:rPr>
              <w:t>U</w:t>
            </w:r>
          </w:p>
          <w:p w14:paraId="028149EC" w14:textId="77777777" w:rsidR="00182F3A" w:rsidRPr="000B1AEF" w:rsidRDefault="00182F3A" w:rsidP="006B5E71">
            <w:pPr>
              <w:widowControl w:val="0"/>
              <w:autoSpaceDE w:val="0"/>
              <w:autoSpaceDN w:val="0"/>
              <w:adjustRightInd w:val="0"/>
              <w:jc w:val="center"/>
              <w:rPr>
                <w:rFonts w:cs="Calibri"/>
                <w:b/>
                <w:bCs/>
                <w:color w:val="000000"/>
                <w:kern w:val="28"/>
              </w:rPr>
            </w:pPr>
            <w:r w:rsidRPr="000B1AEF">
              <w:rPr>
                <w:rFonts w:cs="Calibri"/>
                <w:b/>
                <w:bCs/>
                <w:color w:val="000000"/>
                <w:kern w:val="28"/>
                <w:szCs w:val="22"/>
              </w:rPr>
              <w:t>(0 pts)</w:t>
            </w:r>
          </w:p>
        </w:tc>
        <w:tc>
          <w:tcPr>
            <w:tcW w:w="264" w:type="pct"/>
          </w:tcPr>
          <w:p w14:paraId="34FDA113" w14:textId="77777777" w:rsidR="00182F3A" w:rsidRPr="000B1AEF" w:rsidRDefault="00182F3A" w:rsidP="006B5E71">
            <w:pPr>
              <w:widowControl w:val="0"/>
              <w:autoSpaceDE w:val="0"/>
              <w:autoSpaceDN w:val="0"/>
              <w:adjustRightInd w:val="0"/>
              <w:jc w:val="center"/>
              <w:rPr>
                <w:rFonts w:cs="Calibri"/>
                <w:b/>
                <w:bCs/>
                <w:color w:val="000000"/>
                <w:kern w:val="28"/>
              </w:rPr>
            </w:pPr>
            <w:r w:rsidRPr="000B1AEF">
              <w:rPr>
                <w:rFonts w:cs="Calibri"/>
                <w:b/>
                <w:bCs/>
                <w:color w:val="000000"/>
                <w:kern w:val="28"/>
                <w:szCs w:val="22"/>
              </w:rPr>
              <w:t>N/E</w:t>
            </w:r>
          </w:p>
        </w:tc>
        <w:tc>
          <w:tcPr>
            <w:tcW w:w="1859" w:type="pct"/>
          </w:tcPr>
          <w:p w14:paraId="0119348B" w14:textId="77777777" w:rsidR="00182F3A" w:rsidRPr="000B1AEF" w:rsidRDefault="00182F3A" w:rsidP="006B5E71">
            <w:pPr>
              <w:widowControl w:val="0"/>
              <w:autoSpaceDE w:val="0"/>
              <w:autoSpaceDN w:val="0"/>
              <w:adjustRightInd w:val="0"/>
              <w:jc w:val="both"/>
              <w:rPr>
                <w:rFonts w:cs="Calibri"/>
                <w:b/>
                <w:bCs/>
                <w:color w:val="000000"/>
                <w:kern w:val="28"/>
              </w:rPr>
            </w:pPr>
            <w:r w:rsidRPr="000B1AEF">
              <w:rPr>
                <w:rFonts w:cs="Calibri"/>
                <w:b/>
                <w:bCs/>
                <w:color w:val="000000"/>
                <w:kern w:val="28"/>
                <w:szCs w:val="22"/>
              </w:rPr>
              <w:t>Comments</w:t>
            </w:r>
          </w:p>
        </w:tc>
      </w:tr>
      <w:tr w:rsidR="00182F3A" w:rsidRPr="000B1AEF" w14:paraId="36E8BDD6" w14:textId="77777777" w:rsidTr="007E7786">
        <w:trPr>
          <w:trHeight w:val="360"/>
        </w:trPr>
        <w:tc>
          <w:tcPr>
            <w:tcW w:w="1756" w:type="pct"/>
          </w:tcPr>
          <w:p w14:paraId="34A9405B"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Overall Training Experience</w:t>
            </w:r>
          </w:p>
        </w:tc>
        <w:tc>
          <w:tcPr>
            <w:tcW w:w="373" w:type="pct"/>
          </w:tcPr>
          <w:p w14:paraId="5C16AF2F"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6D4B8CE4"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0668F979"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04374724"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57B0DBAF"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248D6FF5" w14:textId="77777777" w:rsidTr="007E7786">
        <w:trPr>
          <w:trHeight w:val="360"/>
        </w:trPr>
        <w:tc>
          <w:tcPr>
            <w:tcW w:w="1756" w:type="pct"/>
          </w:tcPr>
          <w:p w14:paraId="19C79ED9"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Receptiveness to Students</w:t>
            </w:r>
          </w:p>
        </w:tc>
        <w:tc>
          <w:tcPr>
            <w:tcW w:w="373" w:type="pct"/>
          </w:tcPr>
          <w:p w14:paraId="1A25B816"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3413E1E2"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79CD7649"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5A3FD0E5"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5D3DBD21"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2C2A1ABA" w14:textId="77777777" w:rsidTr="007E7786">
        <w:trPr>
          <w:trHeight w:val="360"/>
        </w:trPr>
        <w:tc>
          <w:tcPr>
            <w:tcW w:w="1756" w:type="pct"/>
          </w:tcPr>
          <w:p w14:paraId="610CE318"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Work Space</w:t>
            </w:r>
          </w:p>
        </w:tc>
        <w:tc>
          <w:tcPr>
            <w:tcW w:w="373" w:type="pct"/>
          </w:tcPr>
          <w:p w14:paraId="4670E86F"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7491C68F"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177B4CCB"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703DD080"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0E74A6A7"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2895C85F" w14:textId="77777777" w:rsidTr="007E7786">
        <w:trPr>
          <w:trHeight w:val="360"/>
        </w:trPr>
        <w:tc>
          <w:tcPr>
            <w:tcW w:w="1756" w:type="pct"/>
          </w:tcPr>
          <w:p w14:paraId="6650250A"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Appropriate Caseload Size</w:t>
            </w:r>
          </w:p>
        </w:tc>
        <w:tc>
          <w:tcPr>
            <w:tcW w:w="373" w:type="pct"/>
          </w:tcPr>
          <w:p w14:paraId="2BA9D7D0"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2DC8FE9C"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12DC7B6B"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2F777C0F"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15DF0A2B"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7034B526" w14:textId="77777777" w:rsidTr="007E7786">
        <w:trPr>
          <w:trHeight w:val="360"/>
        </w:trPr>
        <w:tc>
          <w:tcPr>
            <w:tcW w:w="1756" w:type="pct"/>
          </w:tcPr>
          <w:p w14:paraId="1534B98F"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Appropriate Caseload Type</w:t>
            </w:r>
          </w:p>
        </w:tc>
        <w:tc>
          <w:tcPr>
            <w:tcW w:w="373" w:type="pct"/>
          </w:tcPr>
          <w:p w14:paraId="22BF5CA5"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2251FA8A"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3E053662"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6904148E"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5C958C50"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0FCE670D" w14:textId="77777777" w:rsidTr="007E7786">
        <w:trPr>
          <w:trHeight w:val="360"/>
        </w:trPr>
        <w:tc>
          <w:tcPr>
            <w:tcW w:w="1756" w:type="pct"/>
          </w:tcPr>
          <w:p w14:paraId="311655B6"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Diversity of Caseload</w:t>
            </w:r>
          </w:p>
        </w:tc>
        <w:tc>
          <w:tcPr>
            <w:tcW w:w="373" w:type="pct"/>
          </w:tcPr>
          <w:p w14:paraId="40E2F7F7"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5E4F9831"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2E8E8B5C"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2D85100E"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64C5B570"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00F5BFDF" w14:textId="77777777" w:rsidTr="007E7786">
        <w:trPr>
          <w:trHeight w:val="360"/>
        </w:trPr>
        <w:tc>
          <w:tcPr>
            <w:tcW w:w="1756" w:type="pct"/>
          </w:tcPr>
          <w:p w14:paraId="7C541DA2"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 xml:space="preserve">Ability to </w:t>
            </w:r>
            <w:r>
              <w:rPr>
                <w:rFonts w:cs="Calibri"/>
                <w:color w:val="000000"/>
                <w:kern w:val="28"/>
                <w:szCs w:val="22"/>
              </w:rPr>
              <w:t>Record</w:t>
            </w:r>
          </w:p>
        </w:tc>
        <w:tc>
          <w:tcPr>
            <w:tcW w:w="373" w:type="pct"/>
          </w:tcPr>
          <w:p w14:paraId="4201CDBB"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5A3E5EC4"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25C66B42"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480D8596"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49CAB7B0"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0B0DB7B3" w14:textId="77777777" w:rsidTr="007E7786">
        <w:trPr>
          <w:trHeight w:val="360"/>
        </w:trPr>
        <w:tc>
          <w:tcPr>
            <w:tcW w:w="1756" w:type="pct"/>
          </w:tcPr>
          <w:p w14:paraId="6ECE74D2"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Supervision Process</w:t>
            </w:r>
          </w:p>
        </w:tc>
        <w:tc>
          <w:tcPr>
            <w:tcW w:w="373" w:type="pct"/>
          </w:tcPr>
          <w:p w14:paraId="01649FF2"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0C58A51D"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3FC304BB"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37994BF2"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0F034228"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0AB14794" w14:textId="77777777" w:rsidTr="007E7786">
        <w:trPr>
          <w:trHeight w:val="360"/>
        </w:trPr>
        <w:tc>
          <w:tcPr>
            <w:tcW w:w="1756" w:type="pct"/>
          </w:tcPr>
          <w:p w14:paraId="284D063A"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Supervisor Knowledge</w:t>
            </w:r>
          </w:p>
        </w:tc>
        <w:tc>
          <w:tcPr>
            <w:tcW w:w="373" w:type="pct"/>
          </w:tcPr>
          <w:p w14:paraId="2DF49B64"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1BFA0746"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61F5C7E4"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2D027043"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51998C89"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35A235FA" w14:textId="77777777" w:rsidTr="007E7786">
        <w:trPr>
          <w:trHeight w:val="360"/>
        </w:trPr>
        <w:tc>
          <w:tcPr>
            <w:tcW w:w="1756" w:type="pct"/>
          </w:tcPr>
          <w:p w14:paraId="4E13AA25"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Supervisor Style</w:t>
            </w:r>
          </w:p>
        </w:tc>
        <w:tc>
          <w:tcPr>
            <w:tcW w:w="373" w:type="pct"/>
          </w:tcPr>
          <w:p w14:paraId="63731BD1"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51FEFA9D"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3DE14322"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05D950FD"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7D04A105"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0BE6FB34" w14:textId="77777777" w:rsidTr="007E7786">
        <w:trPr>
          <w:trHeight w:val="360"/>
        </w:trPr>
        <w:tc>
          <w:tcPr>
            <w:tcW w:w="1756" w:type="pct"/>
          </w:tcPr>
          <w:p w14:paraId="2AFD86B9"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Supervisor Accessibility</w:t>
            </w:r>
          </w:p>
        </w:tc>
        <w:tc>
          <w:tcPr>
            <w:tcW w:w="373" w:type="pct"/>
          </w:tcPr>
          <w:p w14:paraId="5B2624F2"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61644B87"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5FB25E4C"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58D864CC"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009FC220"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62608019" w14:textId="77777777" w:rsidTr="007E7786">
        <w:trPr>
          <w:trHeight w:val="360"/>
        </w:trPr>
        <w:tc>
          <w:tcPr>
            <w:tcW w:w="1756" w:type="pct"/>
          </w:tcPr>
          <w:p w14:paraId="373FA880"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 xml:space="preserve">Feedback and Guidance </w:t>
            </w:r>
            <w:r w:rsidRPr="000B1AEF">
              <w:rPr>
                <w:rFonts w:cs="Calibri"/>
                <w:color w:val="000000"/>
                <w:kern w:val="28"/>
                <w:szCs w:val="22"/>
              </w:rPr>
              <w:tab/>
            </w:r>
          </w:p>
        </w:tc>
        <w:tc>
          <w:tcPr>
            <w:tcW w:w="373" w:type="pct"/>
          </w:tcPr>
          <w:p w14:paraId="202FF4BB"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6ACC6AF8"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3F309F69"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4760479A"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53A7AB39"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69A2196D" w14:textId="77777777" w:rsidTr="007E7786">
        <w:trPr>
          <w:trHeight w:val="360"/>
        </w:trPr>
        <w:tc>
          <w:tcPr>
            <w:tcW w:w="1756" w:type="pct"/>
          </w:tcPr>
          <w:p w14:paraId="2B1F297B"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Paperwork Assistance and Review</w:t>
            </w:r>
          </w:p>
        </w:tc>
        <w:tc>
          <w:tcPr>
            <w:tcW w:w="373" w:type="pct"/>
          </w:tcPr>
          <w:p w14:paraId="65872AD3"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0D82C403"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6CA65505"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441887EB"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7C2319CF"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6342B908" w14:textId="77777777" w:rsidTr="007E7786">
        <w:trPr>
          <w:trHeight w:val="360"/>
        </w:trPr>
        <w:tc>
          <w:tcPr>
            <w:tcW w:w="1756" w:type="pct"/>
          </w:tcPr>
          <w:p w14:paraId="0AB654ED"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On-Site Professional Meetings</w:t>
            </w:r>
          </w:p>
        </w:tc>
        <w:tc>
          <w:tcPr>
            <w:tcW w:w="373" w:type="pct"/>
          </w:tcPr>
          <w:p w14:paraId="0FE4B1E9"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5389F8C2"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6F18FE65"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2CE45351"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4E5D102F"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239E413F" w14:textId="77777777" w:rsidTr="007E7786">
        <w:trPr>
          <w:trHeight w:val="360"/>
        </w:trPr>
        <w:tc>
          <w:tcPr>
            <w:tcW w:w="1756" w:type="pct"/>
          </w:tcPr>
          <w:p w14:paraId="11C15F92"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Resource Material Availability</w:t>
            </w:r>
          </w:p>
        </w:tc>
        <w:tc>
          <w:tcPr>
            <w:tcW w:w="373" w:type="pct"/>
          </w:tcPr>
          <w:p w14:paraId="427C1A96"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2E14CF53"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6F626D07"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2DFDA97E"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775C1BAA"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4C218082" w14:textId="77777777" w:rsidTr="007E7786">
        <w:trPr>
          <w:trHeight w:val="360"/>
        </w:trPr>
        <w:tc>
          <w:tcPr>
            <w:tcW w:w="1756" w:type="pct"/>
          </w:tcPr>
          <w:p w14:paraId="0939C45D"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Evaluation Procedures</w:t>
            </w:r>
          </w:p>
        </w:tc>
        <w:tc>
          <w:tcPr>
            <w:tcW w:w="373" w:type="pct"/>
          </w:tcPr>
          <w:p w14:paraId="082ED94A"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08529386"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62F23287"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00893D63"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2C04B85D"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794055C6" w14:textId="77777777" w:rsidTr="007E7786">
        <w:trPr>
          <w:trHeight w:val="360"/>
        </w:trPr>
        <w:tc>
          <w:tcPr>
            <w:tcW w:w="1756" w:type="pct"/>
          </w:tcPr>
          <w:p w14:paraId="3C4BCD76"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 xml:space="preserve">Learning Possibilities </w:t>
            </w:r>
            <w:r w:rsidRPr="000B1AEF">
              <w:rPr>
                <w:rFonts w:cs="Calibri"/>
                <w:color w:val="000000"/>
                <w:kern w:val="28"/>
                <w:szCs w:val="22"/>
              </w:rPr>
              <w:tab/>
            </w:r>
          </w:p>
        </w:tc>
        <w:tc>
          <w:tcPr>
            <w:tcW w:w="373" w:type="pct"/>
          </w:tcPr>
          <w:p w14:paraId="4315FBF0"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3D6EF862"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653BAB67"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3D2B8C86"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4ABABF0E" w14:textId="77777777" w:rsidR="00182F3A" w:rsidRPr="000B1AEF" w:rsidRDefault="00182F3A" w:rsidP="006B5E71">
            <w:pPr>
              <w:widowControl w:val="0"/>
              <w:autoSpaceDE w:val="0"/>
              <w:autoSpaceDN w:val="0"/>
              <w:adjustRightInd w:val="0"/>
              <w:jc w:val="both"/>
              <w:rPr>
                <w:rFonts w:cs="Calibri"/>
                <w:color w:val="000000"/>
                <w:kern w:val="28"/>
              </w:rPr>
            </w:pPr>
          </w:p>
        </w:tc>
      </w:tr>
      <w:tr w:rsidR="00182F3A" w:rsidRPr="000B1AEF" w14:paraId="7C1C02FF" w14:textId="77777777" w:rsidTr="007E7786">
        <w:trPr>
          <w:trHeight w:val="360"/>
        </w:trPr>
        <w:tc>
          <w:tcPr>
            <w:tcW w:w="1756" w:type="pct"/>
          </w:tcPr>
          <w:p w14:paraId="34277707" w14:textId="77777777" w:rsidR="00182F3A" w:rsidRPr="000B1AEF" w:rsidRDefault="00182F3A" w:rsidP="006B5E71">
            <w:pPr>
              <w:widowControl w:val="0"/>
              <w:autoSpaceDE w:val="0"/>
              <w:autoSpaceDN w:val="0"/>
              <w:adjustRightInd w:val="0"/>
              <w:rPr>
                <w:rFonts w:cs="Calibri"/>
                <w:color w:val="000000"/>
                <w:kern w:val="28"/>
              </w:rPr>
            </w:pPr>
            <w:r w:rsidRPr="000B1AEF">
              <w:rPr>
                <w:rFonts w:cs="Calibri"/>
                <w:color w:val="000000"/>
                <w:kern w:val="28"/>
                <w:szCs w:val="22"/>
              </w:rPr>
              <w:t>Overall Placement Rating</w:t>
            </w:r>
          </w:p>
        </w:tc>
        <w:tc>
          <w:tcPr>
            <w:tcW w:w="373" w:type="pct"/>
          </w:tcPr>
          <w:p w14:paraId="690E292C" w14:textId="77777777" w:rsidR="00182F3A" w:rsidRPr="000B1AEF" w:rsidRDefault="00182F3A" w:rsidP="006B5E71">
            <w:pPr>
              <w:widowControl w:val="0"/>
              <w:autoSpaceDE w:val="0"/>
              <w:autoSpaceDN w:val="0"/>
              <w:adjustRightInd w:val="0"/>
              <w:jc w:val="both"/>
              <w:rPr>
                <w:rFonts w:cs="Calibri"/>
                <w:color w:val="000000"/>
                <w:kern w:val="28"/>
              </w:rPr>
            </w:pPr>
          </w:p>
        </w:tc>
        <w:tc>
          <w:tcPr>
            <w:tcW w:w="376" w:type="pct"/>
          </w:tcPr>
          <w:p w14:paraId="5F4E70D2" w14:textId="77777777" w:rsidR="00182F3A" w:rsidRPr="000B1AEF" w:rsidRDefault="00182F3A" w:rsidP="006B5E71">
            <w:pPr>
              <w:widowControl w:val="0"/>
              <w:autoSpaceDE w:val="0"/>
              <w:autoSpaceDN w:val="0"/>
              <w:adjustRightInd w:val="0"/>
              <w:jc w:val="both"/>
              <w:rPr>
                <w:rFonts w:cs="Calibri"/>
                <w:color w:val="000000"/>
                <w:kern w:val="28"/>
              </w:rPr>
            </w:pPr>
          </w:p>
        </w:tc>
        <w:tc>
          <w:tcPr>
            <w:tcW w:w="372" w:type="pct"/>
          </w:tcPr>
          <w:p w14:paraId="5F4B2172" w14:textId="77777777" w:rsidR="00182F3A" w:rsidRPr="000B1AEF" w:rsidRDefault="00182F3A" w:rsidP="006B5E71">
            <w:pPr>
              <w:widowControl w:val="0"/>
              <w:autoSpaceDE w:val="0"/>
              <w:autoSpaceDN w:val="0"/>
              <w:adjustRightInd w:val="0"/>
              <w:jc w:val="both"/>
              <w:rPr>
                <w:rFonts w:cs="Calibri"/>
                <w:color w:val="000000"/>
                <w:kern w:val="28"/>
              </w:rPr>
            </w:pPr>
          </w:p>
        </w:tc>
        <w:tc>
          <w:tcPr>
            <w:tcW w:w="264" w:type="pct"/>
          </w:tcPr>
          <w:p w14:paraId="604F079A" w14:textId="77777777" w:rsidR="00182F3A" w:rsidRPr="000B1AEF" w:rsidRDefault="00182F3A" w:rsidP="006B5E71">
            <w:pPr>
              <w:widowControl w:val="0"/>
              <w:autoSpaceDE w:val="0"/>
              <w:autoSpaceDN w:val="0"/>
              <w:adjustRightInd w:val="0"/>
              <w:jc w:val="both"/>
              <w:rPr>
                <w:rFonts w:cs="Calibri"/>
                <w:color w:val="000000"/>
                <w:kern w:val="28"/>
              </w:rPr>
            </w:pPr>
          </w:p>
        </w:tc>
        <w:tc>
          <w:tcPr>
            <w:tcW w:w="1859" w:type="pct"/>
          </w:tcPr>
          <w:p w14:paraId="52E37C15" w14:textId="77777777" w:rsidR="00182F3A" w:rsidRPr="000B1AEF" w:rsidRDefault="00182F3A" w:rsidP="006B5E71">
            <w:pPr>
              <w:widowControl w:val="0"/>
              <w:autoSpaceDE w:val="0"/>
              <w:autoSpaceDN w:val="0"/>
              <w:adjustRightInd w:val="0"/>
              <w:jc w:val="both"/>
              <w:rPr>
                <w:rFonts w:cs="Calibri"/>
                <w:color w:val="000000"/>
                <w:kern w:val="28"/>
              </w:rPr>
            </w:pPr>
          </w:p>
        </w:tc>
      </w:tr>
    </w:tbl>
    <w:p w14:paraId="59ABFAE1" w14:textId="77777777" w:rsidR="00182F3A" w:rsidRPr="000B1AEF" w:rsidRDefault="00182F3A" w:rsidP="00182F3A">
      <w:pPr>
        <w:jc w:val="both"/>
        <w:rPr>
          <w:rFonts w:cs="Calibri"/>
          <w:bCs/>
          <w:color w:val="000000"/>
          <w:kern w:val="28"/>
          <w:szCs w:val="22"/>
        </w:rPr>
      </w:pPr>
      <w:r w:rsidRPr="000B1AEF">
        <w:rPr>
          <w:rFonts w:cs="Calibri"/>
          <w:bCs/>
          <w:color w:val="000000"/>
          <w:kern w:val="28"/>
          <w:szCs w:val="22"/>
        </w:rPr>
        <w:t xml:space="preserve">Would you recommend this placement to other students? Why or Why Not? [you can use the back of this form for comments]: </w:t>
      </w:r>
    </w:p>
    <w:p w14:paraId="35C46886" w14:textId="77777777" w:rsidR="00182F3A" w:rsidRDefault="00182F3A" w:rsidP="00182F3A"/>
    <w:p w14:paraId="4AEAADE7" w14:textId="77777777" w:rsidR="00394240" w:rsidRDefault="00394240" w:rsidP="006B5E71">
      <w:pPr>
        <w:jc w:val="center"/>
      </w:pPr>
    </w:p>
    <w:p w14:paraId="281E4CDD" w14:textId="77777777" w:rsidR="00394240" w:rsidRDefault="00394240" w:rsidP="006B5E71">
      <w:pPr>
        <w:jc w:val="center"/>
      </w:pPr>
    </w:p>
    <w:p w14:paraId="2D777AE0" w14:textId="77777777" w:rsidR="00394240" w:rsidRDefault="00394240" w:rsidP="006B5E71">
      <w:pPr>
        <w:jc w:val="center"/>
      </w:pPr>
    </w:p>
    <w:p w14:paraId="5BB1ACE1" w14:textId="77777777" w:rsidR="00394240" w:rsidRDefault="00394240" w:rsidP="006B5E71">
      <w:pPr>
        <w:jc w:val="center"/>
      </w:pPr>
    </w:p>
    <w:p w14:paraId="4A4214D8" w14:textId="77777777" w:rsidR="00394240" w:rsidRDefault="00394240" w:rsidP="006B5E71">
      <w:pPr>
        <w:jc w:val="center"/>
      </w:pPr>
    </w:p>
    <w:p w14:paraId="64268BE4" w14:textId="77777777" w:rsidR="00394240" w:rsidRDefault="00394240" w:rsidP="006B5E71">
      <w:pPr>
        <w:jc w:val="center"/>
      </w:pPr>
    </w:p>
    <w:p w14:paraId="35D19979" w14:textId="77777777" w:rsidR="00394240" w:rsidRDefault="00394240" w:rsidP="006B5E71">
      <w:pPr>
        <w:jc w:val="center"/>
      </w:pPr>
    </w:p>
    <w:p w14:paraId="44F98329" w14:textId="77777777" w:rsidR="00394240" w:rsidRDefault="00394240" w:rsidP="006B5E71">
      <w:pPr>
        <w:jc w:val="center"/>
      </w:pPr>
    </w:p>
    <w:p w14:paraId="33298B52" w14:textId="77777777" w:rsidR="00254D2E" w:rsidRDefault="00254D2E" w:rsidP="006B5E71">
      <w:pPr>
        <w:jc w:val="center"/>
      </w:pPr>
    </w:p>
    <w:p w14:paraId="5BD290F2" w14:textId="77777777" w:rsidR="00254D2E" w:rsidRDefault="00254D2E" w:rsidP="006B5E71">
      <w:pPr>
        <w:jc w:val="center"/>
      </w:pPr>
    </w:p>
    <w:p w14:paraId="380F6AAF" w14:textId="77777777" w:rsidR="00254D2E" w:rsidRDefault="00254D2E" w:rsidP="006B5E71">
      <w:pPr>
        <w:jc w:val="center"/>
      </w:pPr>
    </w:p>
    <w:p w14:paraId="427C7C16" w14:textId="77777777" w:rsidR="00254D2E" w:rsidRDefault="00254D2E" w:rsidP="006B5E71">
      <w:pPr>
        <w:jc w:val="center"/>
      </w:pPr>
    </w:p>
    <w:p w14:paraId="3CB140E4" w14:textId="77777777" w:rsidR="00675095" w:rsidRDefault="00675095" w:rsidP="006B5E71">
      <w:pPr>
        <w:jc w:val="center"/>
      </w:pPr>
    </w:p>
    <w:p w14:paraId="7713500E" w14:textId="77777777" w:rsidR="00675095" w:rsidRDefault="00675095" w:rsidP="006B5E71">
      <w:pPr>
        <w:jc w:val="center"/>
      </w:pPr>
    </w:p>
    <w:p w14:paraId="3AF31223" w14:textId="77777777" w:rsidR="00675095" w:rsidRDefault="00675095" w:rsidP="006B5E71">
      <w:pPr>
        <w:jc w:val="center"/>
      </w:pPr>
    </w:p>
    <w:p w14:paraId="1A0B95AB" w14:textId="77777777" w:rsidR="00675095" w:rsidRDefault="00675095" w:rsidP="006B5E71">
      <w:pPr>
        <w:jc w:val="center"/>
      </w:pPr>
    </w:p>
    <w:p w14:paraId="49798980" w14:textId="77777777" w:rsidR="00675095" w:rsidRDefault="00675095" w:rsidP="006B5E71">
      <w:pPr>
        <w:jc w:val="center"/>
      </w:pPr>
    </w:p>
    <w:p w14:paraId="569CDF2C" w14:textId="77777777" w:rsidR="006B5E71" w:rsidRDefault="006B5E71" w:rsidP="006B5E71">
      <w:pPr>
        <w:jc w:val="center"/>
      </w:pPr>
      <w:r>
        <w:t>School Counseling Site Supervisor</w:t>
      </w:r>
    </w:p>
    <w:p w14:paraId="5B2A757F" w14:textId="77777777" w:rsidR="006B5E71" w:rsidRPr="00AD2794" w:rsidRDefault="006B5E71" w:rsidP="006B5E71">
      <w:pPr>
        <w:jc w:val="center"/>
        <w:rPr>
          <w:b/>
          <w:sz w:val="24"/>
        </w:rPr>
      </w:pPr>
      <w:r>
        <w:t>Program Survey and Field Experience Evaluation</w:t>
      </w:r>
    </w:p>
    <w:p w14:paraId="06EA732A" w14:textId="77777777" w:rsidR="006B5E71" w:rsidRPr="00AD2794" w:rsidRDefault="006B5E71" w:rsidP="006B5E71">
      <w:pPr>
        <w:jc w:val="center"/>
        <w:rPr>
          <w:b/>
          <w:sz w:val="24"/>
        </w:rPr>
      </w:pPr>
    </w:p>
    <w:p w14:paraId="6B50C68E" w14:textId="77777777" w:rsidR="006B5E71" w:rsidRPr="00AD2794" w:rsidRDefault="006B5E71" w:rsidP="006B5E71">
      <w:pPr>
        <w:ind w:left="720"/>
        <w:jc w:val="both"/>
        <w:rPr>
          <w:sz w:val="24"/>
        </w:rPr>
      </w:pPr>
      <w:r w:rsidRPr="00AD2794">
        <w:rPr>
          <w:sz w:val="24"/>
        </w:rPr>
        <w:t xml:space="preserve">Thank you for taking the time to supervise our </w:t>
      </w:r>
      <w:r>
        <w:rPr>
          <w:sz w:val="24"/>
        </w:rPr>
        <w:t>School</w:t>
      </w:r>
      <w:r w:rsidRPr="00AD2794">
        <w:rPr>
          <w:sz w:val="24"/>
        </w:rPr>
        <w:t xml:space="preserve"> Counseling student(s) during their field placement at your site. In an effort to continue to improve our program we are asking you to complete the following short survey and return it with the Site Supervisor Evaluation Form. Your input is of great value to us and we appreciate you taking the time to assist us.</w:t>
      </w:r>
    </w:p>
    <w:p w14:paraId="14DE2D8D" w14:textId="77777777" w:rsidR="006B5E71" w:rsidRPr="00AD2794" w:rsidRDefault="006B5E71" w:rsidP="006B5E71">
      <w:pPr>
        <w:ind w:left="1080"/>
        <w:jc w:val="both"/>
        <w:rPr>
          <w:sz w:val="24"/>
        </w:rPr>
      </w:pPr>
    </w:p>
    <w:p w14:paraId="2A86265B" w14:textId="77777777" w:rsidR="006B5E71" w:rsidRDefault="006B5E71" w:rsidP="006B5E71">
      <w:pPr>
        <w:ind w:left="720"/>
        <w:rPr>
          <w:sz w:val="24"/>
        </w:rPr>
      </w:pPr>
      <w:r w:rsidRPr="00AD2794">
        <w:rPr>
          <w:sz w:val="24"/>
        </w:rPr>
        <w:t xml:space="preserve">Estimated # of years supervising SSU Counseling students ___ </w:t>
      </w:r>
    </w:p>
    <w:p w14:paraId="777A4A5F" w14:textId="77777777" w:rsidR="006B5E71" w:rsidRPr="00AD2794" w:rsidRDefault="006B5E71" w:rsidP="006B5E71">
      <w:pPr>
        <w:ind w:left="720"/>
        <w:rPr>
          <w:sz w:val="24"/>
        </w:rPr>
      </w:pPr>
    </w:p>
    <w:p w14:paraId="29840C22" w14:textId="77777777" w:rsidR="006B5E71" w:rsidRDefault="006B5E71" w:rsidP="006B5E71">
      <w:pPr>
        <w:ind w:left="720"/>
        <w:rPr>
          <w:sz w:val="24"/>
        </w:rPr>
      </w:pPr>
      <w:r w:rsidRPr="00AD2794">
        <w:rPr>
          <w:sz w:val="24"/>
        </w:rPr>
        <w:t xml:space="preserve">#supervised </w:t>
      </w:r>
      <w:r>
        <w:rPr>
          <w:sz w:val="24"/>
        </w:rPr>
        <w:t>this</w:t>
      </w:r>
      <w:r w:rsidRPr="00AD2794">
        <w:rPr>
          <w:sz w:val="24"/>
        </w:rPr>
        <w:t xml:space="preserve"> year _____  </w:t>
      </w:r>
    </w:p>
    <w:p w14:paraId="49D2444D" w14:textId="77777777" w:rsidR="006B5E71" w:rsidRDefault="006B5E71" w:rsidP="006B5E71">
      <w:pPr>
        <w:ind w:left="720"/>
        <w:rPr>
          <w:sz w:val="24"/>
        </w:rPr>
      </w:pPr>
    </w:p>
    <w:p w14:paraId="2293108C" w14:textId="77777777" w:rsidR="006B5E71" w:rsidRPr="00AD2794" w:rsidRDefault="006B5E71" w:rsidP="006B5E71">
      <w:pPr>
        <w:ind w:left="720"/>
        <w:rPr>
          <w:sz w:val="24"/>
        </w:rPr>
      </w:pPr>
      <w:r w:rsidRPr="00AD2794">
        <w:rPr>
          <w:sz w:val="24"/>
        </w:rPr>
        <w:t>total #</w:t>
      </w:r>
      <w:r>
        <w:rPr>
          <w:sz w:val="24"/>
        </w:rPr>
        <w:t xml:space="preserve"> in past 10 years</w:t>
      </w:r>
      <w:r w:rsidRPr="00AD2794">
        <w:rPr>
          <w:sz w:val="24"/>
        </w:rPr>
        <w:t>____</w:t>
      </w:r>
    </w:p>
    <w:p w14:paraId="7EEE84C7" w14:textId="77777777" w:rsidR="006B5E71" w:rsidRPr="00AD2794" w:rsidRDefault="006B5E71" w:rsidP="006B5E71">
      <w:pPr>
        <w:ind w:left="720"/>
        <w:rPr>
          <w:sz w:val="24"/>
        </w:rPr>
      </w:pPr>
    </w:p>
    <w:p w14:paraId="1F68AFCB" w14:textId="77777777" w:rsidR="006B5E71" w:rsidRPr="00AD2794" w:rsidRDefault="006B5E71" w:rsidP="006B5E71">
      <w:pPr>
        <w:ind w:left="720"/>
        <w:jc w:val="both"/>
        <w:rPr>
          <w:sz w:val="24"/>
        </w:rPr>
      </w:pPr>
      <w:r w:rsidRPr="00AD2794">
        <w:rPr>
          <w:sz w:val="24"/>
        </w:rPr>
        <w:t>Please use the following scale in regard to each question. Please answer each question based on the supervised this year, and collaboration with our program. Use the norm of students at their specific level of training in an academic program.</w:t>
      </w:r>
    </w:p>
    <w:p w14:paraId="0E2CCEFF" w14:textId="77777777" w:rsidR="006B5E71" w:rsidRPr="00AD2794" w:rsidRDefault="006B5E71" w:rsidP="006B5E71">
      <w:pPr>
        <w:ind w:left="720"/>
        <w:jc w:val="both"/>
        <w:rPr>
          <w:sz w:val="24"/>
        </w:rPr>
      </w:pPr>
    </w:p>
    <w:p w14:paraId="680DD4B7" w14:textId="77777777" w:rsidR="006B5E71" w:rsidRPr="00AD2794" w:rsidRDefault="006B5E71" w:rsidP="006B5E71">
      <w:pPr>
        <w:ind w:left="720"/>
        <w:rPr>
          <w:b/>
          <w:sz w:val="24"/>
        </w:rPr>
      </w:pPr>
      <w:r w:rsidRPr="00AD2794">
        <w:rPr>
          <w:b/>
          <w:sz w:val="24"/>
        </w:rPr>
        <w:t>T= T</w:t>
      </w:r>
      <w:r w:rsidRPr="00AD2794">
        <w:rPr>
          <w:sz w:val="24"/>
        </w:rPr>
        <w:t>arget</w:t>
      </w:r>
      <w:r w:rsidRPr="00AD2794">
        <w:rPr>
          <w:b/>
          <w:sz w:val="24"/>
        </w:rPr>
        <w:t xml:space="preserve"> </w:t>
      </w:r>
      <w:r w:rsidRPr="00AD2794">
        <w:rPr>
          <w:sz w:val="24"/>
        </w:rPr>
        <w:t>(level beyond that of a graduate student; comparable to a new employee)</w:t>
      </w:r>
    </w:p>
    <w:p w14:paraId="75A666A4" w14:textId="77777777" w:rsidR="006B5E71" w:rsidRPr="00AD2794" w:rsidRDefault="006B5E71" w:rsidP="006B5E71">
      <w:pPr>
        <w:ind w:left="720"/>
        <w:rPr>
          <w:b/>
          <w:sz w:val="24"/>
        </w:rPr>
      </w:pPr>
      <w:r w:rsidRPr="00AD2794">
        <w:rPr>
          <w:b/>
          <w:sz w:val="24"/>
        </w:rPr>
        <w:t>A= A</w:t>
      </w:r>
      <w:r w:rsidRPr="00AD2794">
        <w:rPr>
          <w:sz w:val="24"/>
        </w:rPr>
        <w:t>dequate (level expected for a graduate student)</w:t>
      </w:r>
    </w:p>
    <w:p w14:paraId="0BBC8C94" w14:textId="77777777" w:rsidR="006B5E71" w:rsidRPr="00AD2794" w:rsidRDefault="006B5E71" w:rsidP="006B5E71">
      <w:pPr>
        <w:ind w:left="720"/>
        <w:rPr>
          <w:b/>
          <w:sz w:val="24"/>
        </w:rPr>
      </w:pPr>
      <w:r w:rsidRPr="00AD2794">
        <w:rPr>
          <w:b/>
          <w:sz w:val="24"/>
        </w:rPr>
        <w:t>I= I</w:t>
      </w:r>
      <w:r w:rsidRPr="00AD2794">
        <w:rPr>
          <w:sz w:val="24"/>
        </w:rPr>
        <w:t>nadequate</w:t>
      </w:r>
      <w:r w:rsidRPr="00AD2794">
        <w:rPr>
          <w:b/>
          <w:sz w:val="24"/>
        </w:rPr>
        <w:t xml:space="preserve"> </w:t>
      </w:r>
      <w:r w:rsidRPr="00AD2794">
        <w:rPr>
          <w:sz w:val="24"/>
        </w:rPr>
        <w:t>(level below that expected of a graduate student)</w:t>
      </w:r>
    </w:p>
    <w:p w14:paraId="5B69CBED" w14:textId="77777777" w:rsidR="006B5E71" w:rsidRPr="00AD2794" w:rsidRDefault="006B5E71" w:rsidP="006B5E71">
      <w:pPr>
        <w:ind w:left="720"/>
        <w:rPr>
          <w:sz w:val="24"/>
        </w:rPr>
      </w:pPr>
      <w:r w:rsidRPr="00AD2794">
        <w:rPr>
          <w:b/>
          <w:sz w:val="24"/>
        </w:rPr>
        <w:t>N/E</w:t>
      </w:r>
      <w:r w:rsidRPr="00AD2794">
        <w:rPr>
          <w:sz w:val="24"/>
        </w:rPr>
        <w:t>= No Evidence</w:t>
      </w:r>
    </w:p>
    <w:p w14:paraId="04C12BDA" w14:textId="77777777" w:rsidR="006B5E71" w:rsidRPr="00AD2794" w:rsidRDefault="006B5E71" w:rsidP="006B5E71">
      <w:pPr>
        <w:ind w:left="720"/>
        <w:rPr>
          <w:sz w:val="24"/>
        </w:rPr>
      </w:pPr>
    </w:p>
    <w:p w14:paraId="01BBFB21" w14:textId="77777777" w:rsidR="006B5E71" w:rsidRPr="00AD2794" w:rsidRDefault="006B5E71" w:rsidP="006B5E71">
      <w:pPr>
        <w:ind w:left="720"/>
        <w:rPr>
          <w:b/>
          <w:sz w:val="24"/>
        </w:rPr>
      </w:pPr>
      <w:r w:rsidRPr="00AD2794">
        <w:rPr>
          <w:b/>
          <w:sz w:val="24"/>
        </w:rPr>
        <w:t>Program:</w:t>
      </w:r>
    </w:p>
    <w:p w14:paraId="239DC58E" w14:textId="77777777" w:rsidR="006B5E71" w:rsidRPr="00AD2794" w:rsidRDefault="006B5E71" w:rsidP="006B5E71">
      <w:pPr>
        <w:ind w:left="720"/>
        <w:rPr>
          <w:sz w:val="24"/>
        </w:rPr>
      </w:pPr>
      <w:r w:rsidRPr="00AD2794">
        <w:rPr>
          <w:sz w:val="24"/>
        </w:rPr>
        <w:t>Training Expectation Clarity</w:t>
      </w:r>
      <w:r w:rsidRPr="00AD2794">
        <w:rPr>
          <w:sz w:val="24"/>
        </w:rPr>
        <w:tab/>
      </w:r>
      <w:r w:rsidRPr="00AD2794">
        <w:rPr>
          <w:sz w:val="24"/>
        </w:rPr>
        <w:tab/>
      </w:r>
      <w:r w:rsidRPr="00AD2794">
        <w:rPr>
          <w:sz w:val="24"/>
        </w:rPr>
        <w:tab/>
      </w:r>
      <w:r w:rsidRPr="00AD2794">
        <w:rPr>
          <w:sz w:val="24"/>
        </w:rPr>
        <w:tab/>
        <w:t>T</w:t>
      </w:r>
      <w:r w:rsidRPr="00AD2794">
        <w:rPr>
          <w:sz w:val="24"/>
        </w:rPr>
        <w:tab/>
        <w:t>A</w:t>
      </w:r>
      <w:r w:rsidRPr="00AD2794">
        <w:rPr>
          <w:sz w:val="24"/>
        </w:rPr>
        <w:tab/>
        <w:t>I</w:t>
      </w:r>
      <w:r w:rsidRPr="00AD2794">
        <w:rPr>
          <w:sz w:val="24"/>
        </w:rPr>
        <w:tab/>
        <w:t>N/E</w:t>
      </w:r>
    </w:p>
    <w:p w14:paraId="76B0A4A3" w14:textId="77777777" w:rsidR="006B5E71" w:rsidRPr="00AD2794" w:rsidRDefault="006B5E71" w:rsidP="006B5E71">
      <w:pPr>
        <w:ind w:left="720"/>
        <w:rPr>
          <w:sz w:val="24"/>
        </w:rPr>
      </w:pPr>
      <w:r w:rsidRPr="00AD2794">
        <w:rPr>
          <w:sz w:val="24"/>
        </w:rPr>
        <w:t>E</w:t>
      </w:r>
      <w:r>
        <w:rPr>
          <w:sz w:val="24"/>
        </w:rPr>
        <w:t>valuation Procedures Clarity</w:t>
      </w:r>
      <w:r>
        <w:rPr>
          <w:sz w:val="24"/>
        </w:rPr>
        <w:tab/>
      </w:r>
      <w:r>
        <w:rPr>
          <w:sz w:val="24"/>
        </w:rPr>
        <w:tab/>
      </w:r>
      <w:r>
        <w:rPr>
          <w:sz w:val="24"/>
        </w:rPr>
        <w:tab/>
      </w:r>
      <w:r w:rsidRPr="00AD2794">
        <w:rPr>
          <w:sz w:val="24"/>
        </w:rPr>
        <w:t>T</w:t>
      </w:r>
      <w:r w:rsidRPr="00AD2794">
        <w:rPr>
          <w:sz w:val="24"/>
        </w:rPr>
        <w:tab/>
        <w:t>A</w:t>
      </w:r>
      <w:r w:rsidRPr="00AD2794">
        <w:rPr>
          <w:sz w:val="24"/>
        </w:rPr>
        <w:tab/>
        <w:t>I</w:t>
      </w:r>
      <w:r w:rsidRPr="00AD2794">
        <w:rPr>
          <w:sz w:val="24"/>
        </w:rPr>
        <w:tab/>
        <w:t>N/E</w:t>
      </w:r>
    </w:p>
    <w:p w14:paraId="71A90011" w14:textId="77777777" w:rsidR="006B5E71" w:rsidRPr="00AD2794" w:rsidRDefault="006B5E71" w:rsidP="006B5E71">
      <w:pPr>
        <w:ind w:left="720"/>
        <w:rPr>
          <w:sz w:val="24"/>
        </w:rPr>
      </w:pPr>
      <w:r w:rsidRPr="00AD2794">
        <w:rPr>
          <w:sz w:val="24"/>
        </w:rPr>
        <w:t>Commu</w:t>
      </w:r>
      <w:r>
        <w:rPr>
          <w:sz w:val="24"/>
        </w:rPr>
        <w:t>nication with Program Faculty</w:t>
      </w:r>
      <w:r>
        <w:rPr>
          <w:sz w:val="24"/>
        </w:rPr>
        <w:tab/>
      </w:r>
      <w:r>
        <w:rPr>
          <w:sz w:val="24"/>
        </w:rPr>
        <w:tab/>
      </w:r>
      <w:r w:rsidRPr="00AD2794">
        <w:rPr>
          <w:sz w:val="24"/>
        </w:rPr>
        <w:t>T</w:t>
      </w:r>
      <w:r w:rsidRPr="00AD2794">
        <w:rPr>
          <w:sz w:val="24"/>
        </w:rPr>
        <w:tab/>
        <w:t>A</w:t>
      </w:r>
      <w:r w:rsidRPr="00AD2794">
        <w:rPr>
          <w:sz w:val="24"/>
        </w:rPr>
        <w:tab/>
        <w:t>I</w:t>
      </w:r>
      <w:r w:rsidRPr="00AD2794">
        <w:rPr>
          <w:sz w:val="24"/>
        </w:rPr>
        <w:tab/>
        <w:t xml:space="preserve">N/E </w:t>
      </w:r>
    </w:p>
    <w:p w14:paraId="7B7479F1" w14:textId="77777777" w:rsidR="006B5E71" w:rsidRPr="00AD2794" w:rsidRDefault="006B5E71" w:rsidP="006B5E71">
      <w:pPr>
        <w:ind w:left="720"/>
        <w:rPr>
          <w:sz w:val="24"/>
        </w:rPr>
      </w:pPr>
      <w:r w:rsidRPr="00AD2794">
        <w:rPr>
          <w:sz w:val="24"/>
        </w:rPr>
        <w:t>Program Handbook</w:t>
      </w:r>
      <w:r w:rsidRPr="00AD2794">
        <w:rPr>
          <w:sz w:val="24"/>
        </w:rPr>
        <w:tab/>
      </w:r>
      <w:r w:rsidRPr="00AD2794">
        <w:rPr>
          <w:sz w:val="24"/>
        </w:rPr>
        <w:tab/>
      </w:r>
      <w:r w:rsidRPr="00AD2794">
        <w:rPr>
          <w:sz w:val="24"/>
        </w:rPr>
        <w:tab/>
      </w:r>
      <w:r w:rsidRPr="00AD2794">
        <w:rPr>
          <w:sz w:val="24"/>
        </w:rPr>
        <w:tab/>
      </w:r>
      <w:r w:rsidRPr="00AD2794">
        <w:rPr>
          <w:sz w:val="24"/>
        </w:rPr>
        <w:tab/>
        <w:t>T</w:t>
      </w:r>
      <w:r w:rsidRPr="00AD2794">
        <w:rPr>
          <w:sz w:val="24"/>
        </w:rPr>
        <w:tab/>
        <w:t>A</w:t>
      </w:r>
      <w:r w:rsidRPr="00AD2794">
        <w:rPr>
          <w:sz w:val="24"/>
        </w:rPr>
        <w:tab/>
        <w:t>I</w:t>
      </w:r>
      <w:r w:rsidRPr="00AD2794">
        <w:rPr>
          <w:sz w:val="24"/>
        </w:rPr>
        <w:tab/>
        <w:t>N/E</w:t>
      </w:r>
    </w:p>
    <w:p w14:paraId="3E7716CD" w14:textId="77777777" w:rsidR="006B5E71" w:rsidRPr="00AD2794" w:rsidRDefault="006B5E71" w:rsidP="006B5E71">
      <w:pPr>
        <w:ind w:left="720"/>
        <w:rPr>
          <w:b/>
          <w:sz w:val="24"/>
        </w:rPr>
      </w:pPr>
      <w:r w:rsidRPr="00AD2794">
        <w:rPr>
          <w:b/>
          <w:sz w:val="24"/>
        </w:rPr>
        <w:t>General Student Dispositions:</w:t>
      </w:r>
    </w:p>
    <w:p w14:paraId="79B280E0" w14:textId="77777777" w:rsidR="006B5E71" w:rsidRPr="00AD2794" w:rsidRDefault="006B5E71" w:rsidP="006B5E71">
      <w:pPr>
        <w:ind w:left="720"/>
        <w:rPr>
          <w:sz w:val="24"/>
        </w:rPr>
      </w:pPr>
      <w:r w:rsidRPr="00AD2794">
        <w:rPr>
          <w:sz w:val="24"/>
        </w:rPr>
        <w:t>Level of Student Professionalism</w:t>
      </w:r>
      <w:r w:rsidRPr="00AD2794">
        <w:rPr>
          <w:sz w:val="24"/>
        </w:rPr>
        <w:tab/>
      </w:r>
      <w:r w:rsidRPr="00AD2794">
        <w:rPr>
          <w:sz w:val="24"/>
        </w:rPr>
        <w:tab/>
      </w:r>
      <w:r w:rsidRPr="00AD2794">
        <w:rPr>
          <w:sz w:val="24"/>
        </w:rPr>
        <w:tab/>
        <w:t>T</w:t>
      </w:r>
      <w:r w:rsidRPr="00AD2794">
        <w:rPr>
          <w:sz w:val="24"/>
        </w:rPr>
        <w:tab/>
        <w:t>A</w:t>
      </w:r>
      <w:r w:rsidRPr="00AD2794">
        <w:rPr>
          <w:sz w:val="24"/>
        </w:rPr>
        <w:tab/>
        <w:t>I</w:t>
      </w:r>
      <w:r w:rsidRPr="00AD2794">
        <w:rPr>
          <w:sz w:val="24"/>
        </w:rPr>
        <w:tab/>
        <w:t>N/E</w:t>
      </w:r>
    </w:p>
    <w:p w14:paraId="5006F960" w14:textId="77777777" w:rsidR="006B5E71" w:rsidRPr="00AD2794" w:rsidRDefault="006B5E71" w:rsidP="006B5E71">
      <w:pPr>
        <w:ind w:left="720"/>
        <w:rPr>
          <w:sz w:val="24"/>
        </w:rPr>
      </w:pPr>
      <w:r w:rsidRPr="00AD2794">
        <w:rPr>
          <w:sz w:val="24"/>
        </w:rPr>
        <w:t>Student Maturity</w:t>
      </w:r>
      <w:r w:rsidRPr="00AD2794">
        <w:rPr>
          <w:sz w:val="24"/>
        </w:rPr>
        <w:tab/>
      </w:r>
      <w:r w:rsidRPr="00AD2794">
        <w:rPr>
          <w:sz w:val="24"/>
        </w:rPr>
        <w:tab/>
      </w:r>
      <w:r w:rsidRPr="00AD2794">
        <w:rPr>
          <w:sz w:val="24"/>
        </w:rPr>
        <w:tab/>
      </w:r>
      <w:r w:rsidRPr="00AD2794">
        <w:rPr>
          <w:sz w:val="24"/>
        </w:rPr>
        <w:tab/>
      </w:r>
      <w:r w:rsidRPr="00AD2794">
        <w:rPr>
          <w:sz w:val="24"/>
        </w:rPr>
        <w:tab/>
        <w:t>T</w:t>
      </w:r>
      <w:r w:rsidRPr="00AD2794">
        <w:rPr>
          <w:sz w:val="24"/>
        </w:rPr>
        <w:tab/>
        <w:t>A</w:t>
      </w:r>
      <w:r w:rsidRPr="00AD2794">
        <w:rPr>
          <w:sz w:val="24"/>
        </w:rPr>
        <w:tab/>
        <w:t>I</w:t>
      </w:r>
      <w:r w:rsidRPr="00AD2794">
        <w:rPr>
          <w:sz w:val="24"/>
        </w:rPr>
        <w:tab/>
        <w:t xml:space="preserve">N/E </w:t>
      </w:r>
    </w:p>
    <w:p w14:paraId="3699B636" w14:textId="77777777" w:rsidR="006B5E71" w:rsidRPr="00AD2794" w:rsidRDefault="006B5E71" w:rsidP="006B5E71">
      <w:pPr>
        <w:ind w:left="720"/>
        <w:rPr>
          <w:sz w:val="24"/>
        </w:rPr>
      </w:pPr>
      <w:r>
        <w:rPr>
          <w:sz w:val="24"/>
        </w:rPr>
        <w:t>Academic Student Preparation</w:t>
      </w:r>
      <w:r>
        <w:rPr>
          <w:sz w:val="24"/>
        </w:rPr>
        <w:tab/>
      </w:r>
      <w:r>
        <w:rPr>
          <w:sz w:val="24"/>
        </w:rPr>
        <w:tab/>
      </w:r>
      <w:r>
        <w:rPr>
          <w:sz w:val="24"/>
        </w:rPr>
        <w:tab/>
      </w:r>
      <w:r w:rsidRPr="00AD2794">
        <w:rPr>
          <w:sz w:val="24"/>
        </w:rPr>
        <w:t>T</w:t>
      </w:r>
      <w:r w:rsidRPr="00AD2794">
        <w:rPr>
          <w:sz w:val="24"/>
        </w:rPr>
        <w:tab/>
        <w:t>A</w:t>
      </w:r>
      <w:r w:rsidRPr="00AD2794">
        <w:rPr>
          <w:sz w:val="24"/>
        </w:rPr>
        <w:tab/>
        <w:t>I</w:t>
      </w:r>
      <w:r w:rsidRPr="00AD2794">
        <w:rPr>
          <w:sz w:val="24"/>
        </w:rPr>
        <w:tab/>
        <w:t>N/E</w:t>
      </w:r>
    </w:p>
    <w:p w14:paraId="41F00365" w14:textId="77777777" w:rsidR="006B5E71" w:rsidRPr="00AD2794" w:rsidRDefault="006B5E71" w:rsidP="006B5E71">
      <w:pPr>
        <w:ind w:left="720"/>
        <w:rPr>
          <w:sz w:val="24"/>
        </w:rPr>
      </w:pPr>
      <w:r w:rsidRPr="00AD2794">
        <w:rPr>
          <w:b/>
          <w:sz w:val="24"/>
        </w:rPr>
        <w:t>Student Skills</w:t>
      </w:r>
      <w:r w:rsidRPr="00AD2794">
        <w:rPr>
          <w:sz w:val="24"/>
        </w:rPr>
        <w:t>:</w:t>
      </w:r>
    </w:p>
    <w:p w14:paraId="2FBF0200" w14:textId="77777777" w:rsidR="006B5E71" w:rsidRPr="00AD2794" w:rsidRDefault="006B5E71" w:rsidP="006B5E71">
      <w:pPr>
        <w:ind w:left="720"/>
        <w:rPr>
          <w:sz w:val="24"/>
        </w:rPr>
      </w:pPr>
      <w:r w:rsidRPr="00AD2794">
        <w:rPr>
          <w:sz w:val="24"/>
        </w:rPr>
        <w:t>Communication Skills</w:t>
      </w:r>
      <w:r w:rsidRPr="00AD2794">
        <w:rPr>
          <w:sz w:val="24"/>
        </w:rPr>
        <w:tab/>
      </w:r>
      <w:r w:rsidRPr="00AD2794">
        <w:rPr>
          <w:sz w:val="24"/>
        </w:rPr>
        <w:tab/>
      </w:r>
      <w:r w:rsidRPr="00AD2794">
        <w:rPr>
          <w:sz w:val="24"/>
        </w:rPr>
        <w:tab/>
      </w:r>
      <w:r w:rsidRPr="00AD2794">
        <w:rPr>
          <w:sz w:val="24"/>
        </w:rPr>
        <w:tab/>
      </w:r>
      <w:r w:rsidRPr="00AD2794">
        <w:rPr>
          <w:sz w:val="24"/>
        </w:rPr>
        <w:tab/>
        <w:t>T</w:t>
      </w:r>
      <w:r w:rsidRPr="00AD2794">
        <w:rPr>
          <w:sz w:val="24"/>
        </w:rPr>
        <w:tab/>
        <w:t>A</w:t>
      </w:r>
      <w:r w:rsidRPr="00AD2794">
        <w:rPr>
          <w:sz w:val="24"/>
        </w:rPr>
        <w:tab/>
        <w:t>I</w:t>
      </w:r>
      <w:r w:rsidRPr="00AD2794">
        <w:rPr>
          <w:sz w:val="24"/>
        </w:rPr>
        <w:tab/>
        <w:t xml:space="preserve">N/E </w:t>
      </w:r>
    </w:p>
    <w:p w14:paraId="4DBC7857" w14:textId="77777777" w:rsidR="006B5E71" w:rsidRPr="00AD2794" w:rsidRDefault="006B5E71" w:rsidP="006B5E71">
      <w:pPr>
        <w:ind w:left="720"/>
        <w:rPr>
          <w:sz w:val="24"/>
        </w:rPr>
      </w:pPr>
      <w:r>
        <w:rPr>
          <w:sz w:val="24"/>
        </w:rPr>
        <w:t>Counseling Skills</w:t>
      </w:r>
      <w:r>
        <w:rPr>
          <w:sz w:val="24"/>
        </w:rPr>
        <w:tab/>
      </w:r>
      <w:r>
        <w:rPr>
          <w:sz w:val="24"/>
        </w:rPr>
        <w:tab/>
      </w:r>
      <w:r>
        <w:rPr>
          <w:sz w:val="24"/>
        </w:rPr>
        <w:tab/>
      </w:r>
      <w:r>
        <w:rPr>
          <w:sz w:val="24"/>
        </w:rPr>
        <w:tab/>
      </w:r>
      <w:r>
        <w:rPr>
          <w:sz w:val="24"/>
        </w:rPr>
        <w:tab/>
      </w:r>
      <w:r w:rsidRPr="00AD2794">
        <w:rPr>
          <w:sz w:val="24"/>
        </w:rPr>
        <w:t>T</w:t>
      </w:r>
      <w:r w:rsidRPr="00AD2794">
        <w:rPr>
          <w:sz w:val="24"/>
        </w:rPr>
        <w:tab/>
        <w:t>A</w:t>
      </w:r>
      <w:r w:rsidRPr="00AD2794">
        <w:rPr>
          <w:sz w:val="24"/>
        </w:rPr>
        <w:tab/>
        <w:t>I</w:t>
      </w:r>
      <w:r w:rsidRPr="00AD2794">
        <w:rPr>
          <w:sz w:val="24"/>
        </w:rPr>
        <w:tab/>
        <w:t>N/E</w:t>
      </w:r>
    </w:p>
    <w:p w14:paraId="5261803D" w14:textId="77777777" w:rsidR="006B5E71" w:rsidRPr="00AD2794" w:rsidRDefault="006B5E71" w:rsidP="006B5E71">
      <w:pPr>
        <w:ind w:left="720"/>
        <w:rPr>
          <w:sz w:val="24"/>
        </w:rPr>
      </w:pPr>
      <w:r w:rsidRPr="00AD2794">
        <w:rPr>
          <w:sz w:val="24"/>
        </w:rPr>
        <w:t>Writing Skills</w:t>
      </w:r>
      <w:r w:rsidRPr="00AD2794">
        <w:rPr>
          <w:sz w:val="24"/>
        </w:rPr>
        <w:tab/>
      </w:r>
      <w:r w:rsidRPr="00AD2794">
        <w:rPr>
          <w:sz w:val="24"/>
        </w:rPr>
        <w:tab/>
      </w:r>
      <w:r w:rsidRPr="00AD2794">
        <w:rPr>
          <w:sz w:val="24"/>
        </w:rPr>
        <w:tab/>
      </w:r>
      <w:r w:rsidRPr="00AD2794">
        <w:rPr>
          <w:sz w:val="24"/>
        </w:rPr>
        <w:tab/>
      </w:r>
      <w:r w:rsidRPr="00AD2794">
        <w:rPr>
          <w:sz w:val="24"/>
        </w:rPr>
        <w:tab/>
      </w:r>
      <w:r w:rsidRPr="00AD2794">
        <w:rPr>
          <w:sz w:val="24"/>
        </w:rPr>
        <w:tab/>
        <w:t>T</w:t>
      </w:r>
      <w:r w:rsidRPr="00AD2794">
        <w:rPr>
          <w:sz w:val="24"/>
        </w:rPr>
        <w:tab/>
        <w:t>A</w:t>
      </w:r>
      <w:r w:rsidRPr="00AD2794">
        <w:rPr>
          <w:sz w:val="24"/>
        </w:rPr>
        <w:tab/>
        <w:t>I</w:t>
      </w:r>
      <w:r w:rsidRPr="00AD2794">
        <w:rPr>
          <w:sz w:val="24"/>
        </w:rPr>
        <w:tab/>
        <w:t>N/E Organizational Skills</w:t>
      </w:r>
      <w:r w:rsidRPr="00AD2794">
        <w:rPr>
          <w:sz w:val="24"/>
        </w:rPr>
        <w:tab/>
      </w:r>
      <w:r w:rsidRPr="00AD2794">
        <w:rPr>
          <w:sz w:val="24"/>
        </w:rPr>
        <w:tab/>
      </w:r>
      <w:r w:rsidRPr="00AD2794">
        <w:rPr>
          <w:sz w:val="24"/>
        </w:rPr>
        <w:tab/>
      </w:r>
      <w:r w:rsidRPr="00AD2794">
        <w:rPr>
          <w:sz w:val="24"/>
        </w:rPr>
        <w:tab/>
      </w:r>
      <w:r w:rsidRPr="00AD2794">
        <w:rPr>
          <w:sz w:val="24"/>
        </w:rPr>
        <w:tab/>
        <w:t>T</w:t>
      </w:r>
      <w:r w:rsidRPr="00AD2794">
        <w:rPr>
          <w:sz w:val="24"/>
        </w:rPr>
        <w:tab/>
        <w:t>A</w:t>
      </w:r>
      <w:r w:rsidRPr="00AD2794">
        <w:rPr>
          <w:sz w:val="24"/>
        </w:rPr>
        <w:tab/>
        <w:t>I</w:t>
      </w:r>
      <w:r w:rsidRPr="00AD2794">
        <w:rPr>
          <w:sz w:val="24"/>
        </w:rPr>
        <w:tab/>
        <w:t xml:space="preserve">N/E </w:t>
      </w:r>
    </w:p>
    <w:p w14:paraId="01818DD0" w14:textId="77777777" w:rsidR="006B5E71" w:rsidRPr="00AD2794" w:rsidRDefault="006B5E71" w:rsidP="006B5E71">
      <w:pPr>
        <w:ind w:left="720"/>
        <w:rPr>
          <w:b/>
          <w:sz w:val="24"/>
        </w:rPr>
      </w:pPr>
      <w:r w:rsidRPr="00AD2794">
        <w:rPr>
          <w:sz w:val="24"/>
        </w:rPr>
        <w:t>Technology Skills</w:t>
      </w:r>
      <w:r w:rsidRPr="00AD2794">
        <w:rPr>
          <w:sz w:val="24"/>
        </w:rPr>
        <w:tab/>
      </w:r>
      <w:r w:rsidRPr="00AD2794">
        <w:rPr>
          <w:sz w:val="24"/>
        </w:rPr>
        <w:tab/>
      </w:r>
      <w:r w:rsidRPr="00AD2794">
        <w:rPr>
          <w:sz w:val="24"/>
        </w:rPr>
        <w:tab/>
      </w:r>
      <w:r w:rsidRPr="00AD2794">
        <w:rPr>
          <w:sz w:val="24"/>
        </w:rPr>
        <w:tab/>
      </w:r>
      <w:r w:rsidRPr="00AD2794">
        <w:rPr>
          <w:sz w:val="24"/>
        </w:rPr>
        <w:tab/>
        <w:t>T</w:t>
      </w:r>
      <w:r w:rsidRPr="00AD2794">
        <w:rPr>
          <w:sz w:val="24"/>
        </w:rPr>
        <w:tab/>
        <w:t>A</w:t>
      </w:r>
      <w:r w:rsidRPr="00AD2794">
        <w:rPr>
          <w:sz w:val="24"/>
        </w:rPr>
        <w:tab/>
        <w:t>I</w:t>
      </w:r>
      <w:r w:rsidRPr="00AD2794">
        <w:rPr>
          <w:sz w:val="24"/>
        </w:rPr>
        <w:tab/>
        <w:t>N/E</w:t>
      </w:r>
    </w:p>
    <w:p w14:paraId="622A1C62" w14:textId="77777777" w:rsidR="006B5E71" w:rsidRPr="00AD2794" w:rsidRDefault="006B5E71" w:rsidP="006B5E71">
      <w:pPr>
        <w:ind w:left="720"/>
        <w:rPr>
          <w:b/>
          <w:sz w:val="24"/>
        </w:rPr>
      </w:pPr>
    </w:p>
    <w:p w14:paraId="048FC1CF" w14:textId="77777777" w:rsidR="006B5E71" w:rsidRDefault="006B5E71" w:rsidP="006B5E71">
      <w:pPr>
        <w:rPr>
          <w:b/>
          <w:sz w:val="24"/>
        </w:rPr>
      </w:pPr>
      <w:r>
        <w:rPr>
          <w:b/>
          <w:sz w:val="24"/>
        </w:rPr>
        <w:br w:type="page"/>
      </w:r>
    </w:p>
    <w:p w14:paraId="1A0AD7DA" w14:textId="77777777" w:rsidR="006B5E71" w:rsidRPr="00AD2794" w:rsidRDefault="006B5E71" w:rsidP="006B5E71">
      <w:pPr>
        <w:ind w:left="720"/>
        <w:rPr>
          <w:b/>
          <w:sz w:val="24"/>
        </w:rPr>
      </w:pPr>
      <w:r w:rsidRPr="00AD2794">
        <w:rPr>
          <w:b/>
          <w:sz w:val="24"/>
        </w:rPr>
        <w:lastRenderedPageBreak/>
        <w:t xml:space="preserve">In comparison to all the students you supervise, how would you rate the SSU </w:t>
      </w:r>
      <w:r>
        <w:rPr>
          <w:b/>
          <w:sz w:val="24"/>
        </w:rPr>
        <w:t>School Counseling</w:t>
      </w:r>
      <w:r w:rsidRPr="00AD2794">
        <w:rPr>
          <w:b/>
          <w:sz w:val="24"/>
        </w:rPr>
        <w:t xml:space="preserve"> students?</w:t>
      </w:r>
    </w:p>
    <w:p w14:paraId="2D077BC5" w14:textId="77777777" w:rsidR="006B5E71" w:rsidRPr="00AD2794" w:rsidRDefault="006B5E71" w:rsidP="006B5E71">
      <w:pPr>
        <w:ind w:left="720"/>
        <w:rPr>
          <w:b/>
          <w:sz w:val="24"/>
        </w:rPr>
      </w:pPr>
      <w:r w:rsidRPr="00AD2794">
        <w:rPr>
          <w:b/>
          <w:sz w:val="24"/>
        </w:rPr>
        <w:t>Top 5% ____</w:t>
      </w:r>
      <w:r w:rsidRPr="00AD2794">
        <w:rPr>
          <w:b/>
          <w:sz w:val="24"/>
        </w:rPr>
        <w:tab/>
        <w:t>Top 10% ____</w:t>
      </w:r>
      <w:r w:rsidRPr="00AD2794">
        <w:rPr>
          <w:b/>
          <w:sz w:val="24"/>
        </w:rPr>
        <w:tab/>
        <w:t>50%-90% ____</w:t>
      </w:r>
      <w:r w:rsidRPr="00AD2794">
        <w:rPr>
          <w:b/>
          <w:sz w:val="24"/>
        </w:rPr>
        <w:tab/>
        <w:t>Below 50% ____</w:t>
      </w:r>
    </w:p>
    <w:p w14:paraId="1324098A" w14:textId="77777777" w:rsidR="006B5E71" w:rsidRPr="00AD2794" w:rsidRDefault="006B5E71" w:rsidP="006B5E71">
      <w:pPr>
        <w:ind w:left="720"/>
        <w:rPr>
          <w:b/>
          <w:sz w:val="24"/>
        </w:rPr>
      </w:pPr>
    </w:p>
    <w:p w14:paraId="688EA5DB" w14:textId="77777777" w:rsidR="006B5E71" w:rsidRPr="00AD2794" w:rsidRDefault="006B5E71" w:rsidP="006B5E71">
      <w:pPr>
        <w:ind w:left="720"/>
        <w:rPr>
          <w:b/>
          <w:sz w:val="24"/>
        </w:rPr>
      </w:pPr>
      <w:r w:rsidRPr="00AD2794">
        <w:rPr>
          <w:b/>
          <w:sz w:val="24"/>
        </w:rPr>
        <w:t xml:space="preserve">Identify 2 strengths of the SSU </w:t>
      </w:r>
      <w:r>
        <w:rPr>
          <w:b/>
          <w:sz w:val="24"/>
        </w:rPr>
        <w:t>School Counseling</w:t>
      </w:r>
      <w:r w:rsidRPr="00AD2794">
        <w:rPr>
          <w:b/>
          <w:sz w:val="24"/>
        </w:rPr>
        <w:t xml:space="preserve"> Program:</w:t>
      </w:r>
    </w:p>
    <w:p w14:paraId="437DC1A3" w14:textId="77777777" w:rsidR="006B5E71" w:rsidRPr="00AD2794" w:rsidRDefault="006B5E71" w:rsidP="006B5E71">
      <w:pPr>
        <w:ind w:left="720"/>
        <w:rPr>
          <w:b/>
          <w:sz w:val="24"/>
        </w:rPr>
      </w:pPr>
      <w:r w:rsidRPr="00AD2794">
        <w:rPr>
          <w:b/>
          <w:sz w:val="24"/>
        </w:rPr>
        <w:t>1.</w:t>
      </w:r>
    </w:p>
    <w:p w14:paraId="4A7A6674" w14:textId="77777777" w:rsidR="006B5E71" w:rsidRPr="00AD2794" w:rsidRDefault="006B5E71" w:rsidP="006B5E71">
      <w:pPr>
        <w:ind w:left="720"/>
        <w:rPr>
          <w:b/>
          <w:sz w:val="24"/>
        </w:rPr>
      </w:pPr>
      <w:r w:rsidRPr="00AD2794">
        <w:rPr>
          <w:b/>
          <w:sz w:val="24"/>
        </w:rPr>
        <w:t>2.</w:t>
      </w:r>
    </w:p>
    <w:p w14:paraId="54B93A9E" w14:textId="77777777" w:rsidR="006B5E71" w:rsidRPr="00AD2794" w:rsidRDefault="006B5E71" w:rsidP="006B5E71">
      <w:pPr>
        <w:ind w:left="720"/>
        <w:rPr>
          <w:b/>
          <w:sz w:val="24"/>
        </w:rPr>
      </w:pPr>
      <w:r w:rsidRPr="00AD2794">
        <w:rPr>
          <w:b/>
          <w:sz w:val="24"/>
        </w:rPr>
        <w:t xml:space="preserve">Identify 2 suggestions for the SSU </w:t>
      </w:r>
      <w:r>
        <w:rPr>
          <w:b/>
          <w:sz w:val="24"/>
        </w:rPr>
        <w:t>School Counseling</w:t>
      </w:r>
      <w:r w:rsidRPr="00AD2794">
        <w:rPr>
          <w:b/>
          <w:sz w:val="24"/>
        </w:rPr>
        <w:t xml:space="preserve"> Program:</w:t>
      </w:r>
    </w:p>
    <w:p w14:paraId="610AAE5E" w14:textId="77777777" w:rsidR="006B5E71" w:rsidRPr="00AD2794" w:rsidRDefault="006B5E71" w:rsidP="006B5E71">
      <w:pPr>
        <w:ind w:left="720"/>
        <w:rPr>
          <w:b/>
          <w:sz w:val="24"/>
        </w:rPr>
      </w:pPr>
      <w:r w:rsidRPr="00AD2794">
        <w:rPr>
          <w:b/>
          <w:sz w:val="24"/>
        </w:rPr>
        <w:t>1.</w:t>
      </w:r>
    </w:p>
    <w:p w14:paraId="71D0265C" w14:textId="77777777" w:rsidR="006B5E71" w:rsidRPr="00AD2794" w:rsidRDefault="006B5E71" w:rsidP="006B5E71">
      <w:pPr>
        <w:ind w:left="720"/>
        <w:rPr>
          <w:b/>
          <w:sz w:val="24"/>
        </w:rPr>
      </w:pPr>
      <w:r w:rsidRPr="00AD2794">
        <w:rPr>
          <w:b/>
          <w:sz w:val="24"/>
        </w:rPr>
        <w:t>2.</w:t>
      </w:r>
    </w:p>
    <w:p w14:paraId="595C8BEF" w14:textId="77777777" w:rsidR="006B5E71" w:rsidRPr="00AD2794" w:rsidRDefault="006B5E71" w:rsidP="006B5E71">
      <w:pPr>
        <w:ind w:left="720"/>
        <w:rPr>
          <w:b/>
          <w:sz w:val="24"/>
        </w:rPr>
      </w:pPr>
      <w:r w:rsidRPr="00AD2794">
        <w:rPr>
          <w:b/>
          <w:sz w:val="24"/>
        </w:rPr>
        <w:t>Identify 2 needs you have as a supervisor:</w:t>
      </w:r>
    </w:p>
    <w:p w14:paraId="4E713B0C" w14:textId="77777777" w:rsidR="006B5E71" w:rsidRPr="00AD2794" w:rsidRDefault="006B5E71" w:rsidP="006B5E71">
      <w:pPr>
        <w:ind w:left="720"/>
        <w:rPr>
          <w:b/>
          <w:sz w:val="24"/>
        </w:rPr>
      </w:pPr>
      <w:r w:rsidRPr="00AD2794">
        <w:rPr>
          <w:b/>
          <w:sz w:val="24"/>
        </w:rPr>
        <w:t>1.</w:t>
      </w:r>
    </w:p>
    <w:p w14:paraId="68F3126D" w14:textId="77777777" w:rsidR="006B5E71" w:rsidRPr="00AD2794" w:rsidRDefault="006B5E71" w:rsidP="006B5E71">
      <w:pPr>
        <w:ind w:left="720"/>
        <w:rPr>
          <w:b/>
          <w:sz w:val="24"/>
        </w:rPr>
      </w:pPr>
      <w:r w:rsidRPr="00AD2794">
        <w:rPr>
          <w:b/>
          <w:sz w:val="24"/>
        </w:rPr>
        <w:t>2.</w:t>
      </w:r>
    </w:p>
    <w:p w14:paraId="5016BBFC" w14:textId="77777777" w:rsidR="006B5E71" w:rsidRPr="00AD2794" w:rsidRDefault="006B5E71" w:rsidP="006B5E71">
      <w:pPr>
        <w:ind w:left="720"/>
        <w:rPr>
          <w:sz w:val="24"/>
        </w:rPr>
      </w:pPr>
    </w:p>
    <w:p w14:paraId="13368AF7" w14:textId="77777777" w:rsidR="006B5E71" w:rsidRPr="00AD2794" w:rsidRDefault="006B5E71" w:rsidP="006B5E71">
      <w:pPr>
        <w:ind w:left="720"/>
        <w:rPr>
          <w:sz w:val="24"/>
        </w:rPr>
      </w:pPr>
      <w:r w:rsidRPr="00AD2794">
        <w:rPr>
          <w:sz w:val="24"/>
        </w:rPr>
        <w:t>Prioritize the reasons you supervise our students, with 1 being the most important and 5 the least important:</w:t>
      </w:r>
    </w:p>
    <w:p w14:paraId="2E7DE618" w14:textId="77777777" w:rsidR="006B5E71" w:rsidRDefault="006B5E71" w:rsidP="006B5E71">
      <w:pPr>
        <w:ind w:left="720"/>
        <w:rPr>
          <w:sz w:val="24"/>
        </w:rPr>
      </w:pPr>
      <w:r w:rsidRPr="00AD2794">
        <w:rPr>
          <w:sz w:val="24"/>
        </w:rPr>
        <w:t>Intellectual Stimulation _____</w:t>
      </w:r>
      <w:r w:rsidRPr="00AD2794">
        <w:rPr>
          <w:sz w:val="24"/>
        </w:rPr>
        <w:tab/>
        <w:t>Student Assistance ____</w:t>
      </w:r>
      <w:r w:rsidRPr="00AD2794">
        <w:rPr>
          <w:sz w:val="24"/>
        </w:rPr>
        <w:tab/>
      </w:r>
    </w:p>
    <w:p w14:paraId="2EF101AF" w14:textId="77777777" w:rsidR="006B5E71" w:rsidRDefault="006B5E71" w:rsidP="006B5E71">
      <w:pPr>
        <w:ind w:left="720"/>
        <w:rPr>
          <w:sz w:val="24"/>
        </w:rPr>
      </w:pPr>
      <w:r w:rsidRPr="00AD2794">
        <w:rPr>
          <w:sz w:val="24"/>
        </w:rPr>
        <w:t>Professional Altruism ____</w:t>
      </w:r>
      <w:r>
        <w:rPr>
          <w:sz w:val="24"/>
        </w:rPr>
        <w:tab/>
      </w:r>
      <w:r w:rsidRPr="00AD2794">
        <w:rPr>
          <w:sz w:val="24"/>
        </w:rPr>
        <w:t>Work Requirement ____</w:t>
      </w:r>
      <w:r w:rsidRPr="00AD2794">
        <w:rPr>
          <w:sz w:val="24"/>
        </w:rPr>
        <w:tab/>
      </w:r>
      <w:r w:rsidRPr="00AD2794">
        <w:rPr>
          <w:sz w:val="24"/>
        </w:rPr>
        <w:tab/>
      </w:r>
    </w:p>
    <w:p w14:paraId="6EDA5DAE" w14:textId="77777777" w:rsidR="006B5E71" w:rsidRPr="00AD2794" w:rsidRDefault="006B5E71" w:rsidP="006B5E71">
      <w:pPr>
        <w:ind w:left="720"/>
        <w:rPr>
          <w:sz w:val="24"/>
        </w:rPr>
      </w:pPr>
      <w:r w:rsidRPr="00AD2794">
        <w:rPr>
          <w:sz w:val="24"/>
        </w:rPr>
        <w:t xml:space="preserve">Benefit to </w:t>
      </w:r>
      <w:r>
        <w:rPr>
          <w:sz w:val="24"/>
        </w:rPr>
        <w:t>School</w:t>
      </w:r>
      <w:r w:rsidRPr="00AD2794">
        <w:rPr>
          <w:sz w:val="24"/>
        </w:rPr>
        <w:t>_________</w:t>
      </w:r>
    </w:p>
    <w:p w14:paraId="4A48C483" w14:textId="77777777" w:rsidR="006B5E71" w:rsidRPr="00AD2794" w:rsidRDefault="006B5E71" w:rsidP="006B5E71">
      <w:pPr>
        <w:ind w:left="720"/>
        <w:rPr>
          <w:sz w:val="24"/>
        </w:rPr>
      </w:pPr>
      <w:r w:rsidRPr="00AD2794">
        <w:rPr>
          <w:sz w:val="24"/>
        </w:rPr>
        <w:t xml:space="preserve">Other (specify) ____ </w:t>
      </w:r>
      <w:r w:rsidRPr="00AD2794">
        <w:rPr>
          <w:sz w:val="24"/>
        </w:rPr>
        <w:tab/>
        <w:t>__________________________________________________________</w:t>
      </w:r>
    </w:p>
    <w:p w14:paraId="64A7A96F" w14:textId="77777777" w:rsidR="006B5E71" w:rsidRPr="00AD2794" w:rsidRDefault="006B5E71" w:rsidP="006B5E71">
      <w:pPr>
        <w:ind w:left="720"/>
        <w:rPr>
          <w:sz w:val="24"/>
        </w:rPr>
      </w:pPr>
    </w:p>
    <w:p w14:paraId="0F1BEAFB" w14:textId="77777777" w:rsidR="006B5E71" w:rsidRPr="00AD2794" w:rsidRDefault="006B5E71" w:rsidP="006B5E71">
      <w:pPr>
        <w:ind w:left="720"/>
        <w:rPr>
          <w:sz w:val="24"/>
        </w:rPr>
      </w:pPr>
      <w:r w:rsidRPr="00AD2794">
        <w:rPr>
          <w:b/>
          <w:sz w:val="24"/>
        </w:rPr>
        <w:t>Additional Comments</w:t>
      </w:r>
      <w:r w:rsidRPr="00AD2794">
        <w:rPr>
          <w:sz w:val="24"/>
        </w:rPr>
        <w:t xml:space="preserve"> (You may use the back side of this form for comments):</w:t>
      </w:r>
    </w:p>
    <w:p w14:paraId="3D1268FD" w14:textId="77777777" w:rsidR="006B5E71" w:rsidRDefault="006B5E71" w:rsidP="006B5E71"/>
    <w:p w14:paraId="06528888" w14:textId="77777777" w:rsidR="006B5E71" w:rsidRDefault="006B5E71" w:rsidP="00E951B7">
      <w:pPr>
        <w:rPr>
          <w:sz w:val="24"/>
        </w:rPr>
      </w:pPr>
    </w:p>
    <w:p w14:paraId="274C7BFC" w14:textId="77777777" w:rsidR="006B5E71" w:rsidRDefault="006B5E71" w:rsidP="00E951B7">
      <w:pPr>
        <w:rPr>
          <w:sz w:val="24"/>
        </w:rPr>
      </w:pPr>
    </w:p>
    <w:p w14:paraId="3C3D3D53" w14:textId="77777777" w:rsidR="006B5E71" w:rsidRDefault="006B5E71">
      <w:pPr>
        <w:rPr>
          <w:sz w:val="24"/>
        </w:rPr>
      </w:pPr>
      <w:r>
        <w:rPr>
          <w:sz w:val="24"/>
        </w:rPr>
        <w:br w:type="page"/>
      </w:r>
    </w:p>
    <w:p w14:paraId="14667DA2" w14:textId="77777777" w:rsidR="004A4E82" w:rsidRDefault="004A4E82" w:rsidP="004A4E82">
      <w:pPr>
        <w:jc w:val="center"/>
        <w:rPr>
          <w:rFonts w:ascii="Bookman Old Style" w:hAnsi="Bookman Old Style"/>
          <w:b/>
          <w:bCs/>
          <w:sz w:val="28"/>
        </w:rPr>
      </w:pPr>
      <w:r>
        <w:rPr>
          <w:rFonts w:ascii="Bookman Old Style" w:hAnsi="Bookman Old Style"/>
          <w:b/>
          <w:bCs/>
          <w:sz w:val="28"/>
        </w:rPr>
        <w:lastRenderedPageBreak/>
        <w:t>School Counseling (Pupil Personnel Services/PPSC)</w:t>
      </w:r>
    </w:p>
    <w:p w14:paraId="3AEE7995" w14:textId="77777777" w:rsidR="004A4E82" w:rsidRDefault="004A4E82" w:rsidP="004A4E82">
      <w:pPr>
        <w:pStyle w:val="Heading1"/>
        <w:rPr>
          <w:b/>
          <w:i/>
        </w:rPr>
      </w:pPr>
      <w:r>
        <w:t>Program Certification</w:t>
      </w:r>
      <w:r>
        <w:rPr>
          <w:b/>
        </w:rPr>
        <w:t xml:space="preserve"> </w:t>
      </w:r>
      <w:r>
        <w:t>Request Form</w:t>
      </w:r>
    </w:p>
    <w:p w14:paraId="69BB18C7" w14:textId="77777777" w:rsidR="004A4E82" w:rsidRDefault="004A4E82" w:rsidP="004A4E82">
      <w:pPr>
        <w:rPr>
          <w:rFonts w:ascii="Bookman Old Style" w:hAnsi="Bookman Old Style"/>
        </w:rPr>
      </w:pPr>
    </w:p>
    <w:p w14:paraId="49B2675B" w14:textId="77777777" w:rsidR="004A4E82" w:rsidRDefault="004A4E82" w:rsidP="004A4E82">
      <w:pPr>
        <w:rPr>
          <w:b/>
        </w:rPr>
      </w:pPr>
      <w:r>
        <w:rPr>
          <w:b/>
        </w:rPr>
        <w:t>TO: School Counseling Program Coordinator/Counseling 514B Instructor</w:t>
      </w:r>
    </w:p>
    <w:p w14:paraId="5C33D876" w14:textId="77777777" w:rsidR="004A4E82" w:rsidRDefault="004A4E82" w:rsidP="004A4E82">
      <w:pPr>
        <w:rPr>
          <w:b/>
        </w:rPr>
      </w:pPr>
    </w:p>
    <w:p w14:paraId="4C040EDE" w14:textId="77777777" w:rsidR="004A4E82" w:rsidRDefault="004A4E82" w:rsidP="004A4E82">
      <w:pPr>
        <w:rPr>
          <w:b/>
        </w:rPr>
      </w:pPr>
      <w:r>
        <w:rPr>
          <w:b/>
        </w:rPr>
        <w:t xml:space="preserve">From: </w:t>
      </w:r>
      <w:r>
        <w:rPr>
          <w:b/>
          <w:u w:val="single"/>
        </w:rPr>
        <w:tab/>
      </w:r>
      <w:r>
        <w:rPr>
          <w:b/>
          <w:u w:val="single"/>
        </w:rPr>
        <w:tab/>
      </w:r>
      <w:r>
        <w:rPr>
          <w:b/>
          <w:u w:val="single"/>
        </w:rPr>
        <w:tab/>
      </w:r>
      <w:r>
        <w:rPr>
          <w:b/>
          <w:u w:val="single"/>
        </w:rPr>
        <w:tab/>
      </w:r>
      <w:r>
        <w:rPr>
          <w:b/>
          <w:u w:val="single"/>
        </w:rPr>
        <w:tab/>
        <w:t>_____________</w:t>
      </w:r>
      <w:r>
        <w:rPr>
          <w:b/>
        </w:rPr>
        <w:t xml:space="preserve">    Phone:  </w:t>
      </w:r>
      <w:r>
        <w:rPr>
          <w:b/>
          <w:u w:val="single"/>
        </w:rPr>
        <w:tab/>
        <w:t xml:space="preserve">_________________              </w:t>
      </w:r>
    </w:p>
    <w:p w14:paraId="52BB38FB" w14:textId="77777777" w:rsidR="004A4E82" w:rsidRDefault="004A4E82" w:rsidP="004A4E82">
      <w:pPr>
        <w:rPr>
          <w:b/>
          <w:u w:val="single"/>
        </w:rPr>
      </w:pPr>
      <w:r>
        <w:rPr>
          <w:b/>
        </w:rPr>
        <w:t xml:space="preserve">Address: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385E952" w14:textId="77777777" w:rsidR="004A4E82" w:rsidRDefault="004A4E82" w:rsidP="004A4E82">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354DD75" w14:textId="77777777" w:rsidR="004A4E82" w:rsidRDefault="004A4E82" w:rsidP="004A4E82">
      <w:pPr>
        <w:rPr>
          <w:b/>
        </w:rPr>
      </w:pPr>
    </w:p>
    <w:p w14:paraId="19C0B649" w14:textId="77777777" w:rsidR="004A4E82" w:rsidRDefault="004A4E82" w:rsidP="004A4E82">
      <w:pPr>
        <w:rPr>
          <w:b/>
        </w:rPr>
      </w:pPr>
      <w:r>
        <w:rPr>
          <w:b/>
        </w:rPr>
        <w:t>I would like to request a Pupil Personnel Services Credential (PPSC) completion form for submission to the California Commission on Teacher Credentialing (CTC).  I have attached the following:</w:t>
      </w:r>
    </w:p>
    <w:p w14:paraId="111DCDD6" w14:textId="77777777" w:rsidR="004A4E82" w:rsidRDefault="004A4E82" w:rsidP="004A4E82">
      <w:pPr>
        <w:rPr>
          <w:b/>
        </w:rPr>
      </w:pPr>
    </w:p>
    <w:p w14:paraId="3F6E50E0" w14:textId="77777777" w:rsidR="004A4E82" w:rsidRDefault="004A4E82" w:rsidP="004A4E82">
      <w:r>
        <w:rPr>
          <w:b/>
        </w:rPr>
        <w:t>•</w:t>
      </w:r>
      <w:r>
        <w:rPr>
          <w:b/>
        </w:rPr>
        <w:tab/>
        <w:t xml:space="preserve">Final transcript </w:t>
      </w:r>
      <w:r>
        <w:t>(obtainable from Admissions &amp; Records)</w:t>
      </w:r>
    </w:p>
    <w:p w14:paraId="06217BD1" w14:textId="77777777" w:rsidR="004A4E82" w:rsidRDefault="004A4E82" w:rsidP="004A4E82"/>
    <w:p w14:paraId="4D97BD9E" w14:textId="77777777" w:rsidR="004A4E82" w:rsidRDefault="004A4E82" w:rsidP="004A4E82">
      <w:pPr>
        <w:rPr>
          <w:b/>
        </w:rPr>
      </w:pPr>
      <w:r>
        <w:rPr>
          <w:b/>
        </w:rPr>
        <w:t>•</w:t>
      </w:r>
      <w:r>
        <w:rPr>
          <w:b/>
        </w:rPr>
        <w:tab/>
        <w:t>Copies of</w:t>
      </w:r>
      <w:r>
        <w:t>:    (verified as attached or in my course file)</w:t>
      </w:r>
    </w:p>
    <w:p w14:paraId="5152352F" w14:textId="77777777" w:rsidR="004A4E82" w:rsidRDefault="004A4E82" w:rsidP="004A4E82">
      <w:pPr>
        <w:rPr>
          <w:b/>
        </w:rPr>
      </w:pPr>
      <w:r>
        <w:rPr>
          <w:b/>
        </w:rPr>
        <w:tab/>
        <w:t xml:space="preserve">   Field Experience Agreement(s) within 514AB</w:t>
      </w:r>
    </w:p>
    <w:p w14:paraId="59CF1D4C" w14:textId="77777777" w:rsidR="004A4E82" w:rsidRDefault="004A4E82" w:rsidP="004A4E82">
      <w:pPr>
        <w:rPr>
          <w:b/>
        </w:rPr>
      </w:pPr>
      <w:r>
        <w:rPr>
          <w:b/>
        </w:rPr>
        <w:tab/>
        <w:t xml:space="preserve">   Hourly Logs for 514AB field experiences (One final log for each site)</w:t>
      </w:r>
    </w:p>
    <w:p w14:paraId="79A3C28D" w14:textId="77777777" w:rsidR="004A4E82" w:rsidRDefault="004A4E82" w:rsidP="004A4E82">
      <w:pPr>
        <w:rPr>
          <w:b/>
        </w:rPr>
      </w:pPr>
      <w:r>
        <w:rPr>
          <w:b/>
        </w:rPr>
        <w:tab/>
        <w:t xml:space="preserve">   Supervisors’ Evaluation of Field Experience from </w:t>
      </w:r>
      <w:r>
        <w:rPr>
          <w:b/>
          <w:u w:val="single"/>
        </w:rPr>
        <w:t>all</w:t>
      </w:r>
      <w:r>
        <w:rPr>
          <w:b/>
        </w:rPr>
        <w:t xml:space="preserve"> 514AB sites</w:t>
      </w:r>
    </w:p>
    <w:p w14:paraId="1A6B822D" w14:textId="77777777" w:rsidR="004A4E82" w:rsidRDefault="004A4E82" w:rsidP="004A4E82">
      <w:pPr>
        <w:rPr>
          <w:b/>
        </w:rPr>
      </w:pPr>
      <w:r>
        <w:rPr>
          <w:b/>
        </w:rPr>
        <w:tab/>
        <w:t xml:space="preserve">   Student’s Evaluations of Field Experiences</w:t>
      </w:r>
    </w:p>
    <w:p w14:paraId="296DC201" w14:textId="77777777" w:rsidR="004A4E82" w:rsidRDefault="004A4E82" w:rsidP="004A4E82">
      <w:pPr>
        <w:rPr>
          <w:b/>
        </w:rPr>
      </w:pPr>
      <w:r>
        <w:rPr>
          <w:b/>
        </w:rPr>
        <w:tab/>
      </w:r>
      <w:r>
        <w:rPr>
          <w:b/>
        </w:rPr>
        <w:tab/>
      </w:r>
      <w:r>
        <w:rPr>
          <w:b/>
        </w:rPr>
        <w:tab/>
      </w:r>
    </w:p>
    <w:p w14:paraId="72B8690A" w14:textId="77777777" w:rsidR="004A4E82" w:rsidRDefault="004A4E82" w:rsidP="004A4E82">
      <w:pPr>
        <w:ind w:left="720" w:hanging="720"/>
        <w:rPr>
          <w:b/>
          <w:i/>
          <w:iCs/>
        </w:rPr>
      </w:pPr>
      <w:r>
        <w:rPr>
          <w:b/>
        </w:rPr>
        <w:t xml:space="preserve">•  </w:t>
      </w:r>
      <w:r>
        <w:rPr>
          <w:b/>
        </w:rPr>
        <w:tab/>
        <w:t xml:space="preserve">Required Field Experience Hours: Total of (514AB; Note: </w:t>
      </w:r>
      <w:r>
        <w:rPr>
          <w:b/>
          <w:i/>
          <w:iCs/>
        </w:rPr>
        <w:t>Student should submit hours in pencil. Counseling 514B faculty Instructor will check hours and enter in ink, with an initial)</w:t>
      </w:r>
    </w:p>
    <w:p w14:paraId="27A2AC2E" w14:textId="77777777" w:rsidR="004A4E82" w:rsidRDefault="004A4E82" w:rsidP="004A4E82">
      <w:pPr>
        <w:ind w:left="720" w:hanging="720"/>
        <w:rPr>
          <w:b/>
        </w:rPr>
      </w:pPr>
      <w:r>
        <w:rPr>
          <w:b/>
        </w:rPr>
        <w:tab/>
      </w:r>
      <w:r>
        <w:rPr>
          <w:b/>
        </w:rPr>
        <w:tab/>
      </w:r>
    </w:p>
    <w:p w14:paraId="26B42AD1" w14:textId="77777777" w:rsidR="004A4E82" w:rsidRDefault="004A4E82" w:rsidP="004A4E82">
      <w:pPr>
        <w:ind w:left="720" w:hanging="720"/>
        <w:rPr>
          <w:b/>
        </w:rPr>
      </w:pPr>
      <w:r>
        <w:rPr>
          <w:b/>
          <w:i/>
          <w:iCs/>
        </w:rPr>
        <w:tab/>
      </w:r>
      <w:r>
        <w:rPr>
          <w:b/>
          <w:i/>
          <w:iCs/>
        </w:rPr>
        <w:tab/>
      </w:r>
      <w:r>
        <w:rPr>
          <w:b/>
          <w:i/>
          <w:iCs/>
        </w:rPr>
        <w:tab/>
      </w:r>
      <w:r>
        <w:rPr>
          <w:b/>
          <w:i/>
          <w:iCs/>
        </w:rPr>
        <w:tab/>
      </w:r>
      <w:r>
        <w:rPr>
          <w:b/>
        </w:rPr>
        <w:t>Elementary</w:t>
      </w:r>
      <w:r>
        <w:rPr>
          <w:b/>
          <w:u w:val="single"/>
        </w:rPr>
        <w:t xml:space="preserve">:                      </w:t>
      </w:r>
      <w:r>
        <w:rPr>
          <w:b/>
        </w:rPr>
        <w:t>Direct Hours:</w:t>
      </w:r>
      <w:r>
        <w:rPr>
          <w:b/>
          <w:u w:val="single"/>
        </w:rPr>
        <w:t xml:space="preserve"> ___________</w:t>
      </w:r>
    </w:p>
    <w:p w14:paraId="68DB600D" w14:textId="77777777" w:rsidR="004A4E82" w:rsidRDefault="004A4E82" w:rsidP="004A4E82">
      <w:pPr>
        <w:ind w:left="720" w:hanging="720"/>
        <w:rPr>
          <w:b/>
        </w:rPr>
      </w:pPr>
      <w:r>
        <w:rPr>
          <w:b/>
        </w:rPr>
        <w:tab/>
      </w:r>
      <w:r>
        <w:rPr>
          <w:b/>
        </w:rPr>
        <w:tab/>
      </w:r>
      <w:r>
        <w:rPr>
          <w:b/>
        </w:rPr>
        <w:tab/>
      </w:r>
      <w:r>
        <w:rPr>
          <w:b/>
        </w:rPr>
        <w:tab/>
      </w:r>
    </w:p>
    <w:p w14:paraId="4300C18B" w14:textId="77777777" w:rsidR="004A4E82" w:rsidRDefault="004A4E82" w:rsidP="004A4E82">
      <w:pPr>
        <w:ind w:left="720" w:hanging="720"/>
        <w:rPr>
          <w:b/>
        </w:rPr>
      </w:pPr>
      <w:r>
        <w:rPr>
          <w:b/>
        </w:rPr>
        <w:tab/>
      </w:r>
      <w:r>
        <w:rPr>
          <w:b/>
        </w:rPr>
        <w:tab/>
      </w:r>
      <w:r>
        <w:rPr>
          <w:b/>
        </w:rPr>
        <w:tab/>
      </w:r>
      <w:r>
        <w:rPr>
          <w:b/>
        </w:rPr>
        <w:tab/>
        <w:t xml:space="preserve">Middle/Jr. </w:t>
      </w:r>
      <w:proofErr w:type="spellStart"/>
      <w:r>
        <w:rPr>
          <w:b/>
        </w:rPr>
        <w:t>High</w:t>
      </w:r>
      <w:r>
        <w:rPr>
          <w:b/>
          <w:u w:val="single"/>
        </w:rPr>
        <w:t>:_______</w:t>
      </w:r>
      <w:r>
        <w:rPr>
          <w:b/>
        </w:rPr>
        <w:t>Direct</w:t>
      </w:r>
      <w:proofErr w:type="spellEnd"/>
      <w:r>
        <w:rPr>
          <w:b/>
        </w:rPr>
        <w:t xml:space="preserve"> Hours:</w:t>
      </w:r>
      <w:r>
        <w:rPr>
          <w:b/>
          <w:u w:val="single"/>
        </w:rPr>
        <w:t xml:space="preserve"> ___________</w:t>
      </w:r>
    </w:p>
    <w:p w14:paraId="0F0DBDC7" w14:textId="77777777" w:rsidR="004A4E82" w:rsidRDefault="004A4E82" w:rsidP="004A4E82">
      <w:pPr>
        <w:ind w:left="720" w:hanging="720"/>
        <w:rPr>
          <w:b/>
        </w:rPr>
      </w:pPr>
    </w:p>
    <w:p w14:paraId="1D362B53" w14:textId="77777777" w:rsidR="004A4E82" w:rsidRDefault="004A4E82" w:rsidP="004A4E82">
      <w:pPr>
        <w:ind w:left="720" w:hanging="720"/>
        <w:rPr>
          <w:b/>
        </w:rPr>
      </w:pPr>
      <w:r>
        <w:rPr>
          <w:b/>
        </w:rPr>
        <w:tab/>
      </w:r>
      <w:r>
        <w:rPr>
          <w:b/>
        </w:rPr>
        <w:tab/>
      </w:r>
      <w:r>
        <w:rPr>
          <w:b/>
        </w:rPr>
        <w:tab/>
      </w:r>
      <w:r>
        <w:rPr>
          <w:b/>
        </w:rPr>
        <w:tab/>
        <w:t xml:space="preserve">High School: </w:t>
      </w:r>
      <w:r>
        <w:rPr>
          <w:b/>
          <w:u w:val="single"/>
        </w:rPr>
        <w:t>__________</w:t>
      </w:r>
      <w:r>
        <w:rPr>
          <w:b/>
        </w:rPr>
        <w:t>Direct Hours:</w:t>
      </w:r>
      <w:r>
        <w:rPr>
          <w:b/>
          <w:u w:val="single"/>
        </w:rPr>
        <w:t xml:space="preserve"> ___________</w:t>
      </w:r>
      <w:r>
        <w:rPr>
          <w:b/>
        </w:rPr>
        <w:t xml:space="preserve"> </w:t>
      </w:r>
      <w:r>
        <w:rPr>
          <w:b/>
          <w:u w:val="single"/>
        </w:rPr>
        <w:t xml:space="preserve">      </w:t>
      </w:r>
      <w:r>
        <w:rPr>
          <w:bCs/>
          <w:u w:val="single"/>
        </w:rPr>
        <w:t xml:space="preserve">           </w:t>
      </w:r>
      <w:r>
        <w:rPr>
          <w:b/>
        </w:rPr>
        <w:t xml:space="preserve"> </w:t>
      </w:r>
      <w:r>
        <w:rPr>
          <w:b/>
          <w:u w:val="single"/>
        </w:rPr>
        <w:t xml:space="preserve">                               </w:t>
      </w:r>
      <w:r>
        <w:rPr>
          <w:b/>
        </w:rPr>
        <w:t xml:space="preserve"> </w:t>
      </w:r>
      <w:r>
        <w:rPr>
          <w:b/>
          <w:u w:val="single"/>
        </w:rPr>
        <w:t xml:space="preserve">                         </w:t>
      </w:r>
    </w:p>
    <w:p w14:paraId="4228D330" w14:textId="77777777" w:rsidR="004A4E82" w:rsidRDefault="004A4E82" w:rsidP="004A4E82">
      <w:pPr>
        <w:rPr>
          <w:b/>
        </w:rPr>
      </w:pPr>
    </w:p>
    <w:p w14:paraId="333AAF95" w14:textId="77777777" w:rsidR="004A4E82" w:rsidRDefault="004A4E82" w:rsidP="004A4E82">
      <w:pPr>
        <w:rPr>
          <w:b/>
          <w:u w:val="single"/>
        </w:rPr>
      </w:pPr>
      <w:r>
        <w:rPr>
          <w:b/>
        </w:rPr>
        <w:tab/>
      </w:r>
      <w:r>
        <w:rPr>
          <w:b/>
        </w:rPr>
        <w:tab/>
        <w:t xml:space="preserve">Total # of Hours </w:t>
      </w:r>
      <w:r>
        <w:rPr>
          <w:b/>
          <w:u w:val="single"/>
        </w:rPr>
        <w:tab/>
      </w:r>
      <w:r>
        <w:rPr>
          <w:b/>
          <w:u w:val="single"/>
        </w:rPr>
        <w:tab/>
      </w:r>
      <w:r>
        <w:rPr>
          <w:b/>
          <w:u w:val="single"/>
        </w:rPr>
        <w:tab/>
        <w:t xml:space="preserve"> </w:t>
      </w:r>
      <w:r>
        <w:rPr>
          <w:b/>
        </w:rPr>
        <w:t>Total # of Direct Hours:</w:t>
      </w:r>
      <w:r>
        <w:rPr>
          <w:b/>
          <w:u w:val="single"/>
        </w:rPr>
        <w:t xml:space="preserve"> ______</w:t>
      </w:r>
    </w:p>
    <w:p w14:paraId="6D6EA41E" w14:textId="77777777" w:rsidR="004A4E82" w:rsidRDefault="004A4E82" w:rsidP="004A4E82">
      <w:pPr>
        <w:rPr>
          <w:b/>
        </w:rPr>
      </w:pPr>
    </w:p>
    <w:p w14:paraId="489B0D8E" w14:textId="77777777" w:rsidR="004A4E82" w:rsidRDefault="004A4E82" w:rsidP="004A4E82">
      <w:pPr>
        <w:rPr>
          <w:b/>
          <w:u w:val="single"/>
        </w:rPr>
      </w:pPr>
      <w:r>
        <w:rPr>
          <w:b/>
        </w:rPr>
        <w:t xml:space="preserve">•  Counseling 514 Faculty Signature </w:t>
      </w:r>
      <w:r>
        <w:rPr>
          <w:b/>
          <w:u w:val="single"/>
        </w:rPr>
        <w:tab/>
      </w:r>
      <w:r>
        <w:rPr>
          <w:b/>
          <w:u w:val="single"/>
        </w:rPr>
        <w:tab/>
      </w:r>
      <w:r>
        <w:rPr>
          <w:b/>
          <w:u w:val="single"/>
        </w:rPr>
        <w:tab/>
      </w:r>
      <w:r>
        <w:rPr>
          <w:b/>
          <w:u w:val="single"/>
        </w:rPr>
        <w:tab/>
        <w:t>________________</w:t>
      </w:r>
    </w:p>
    <w:p w14:paraId="7F63E7C2" w14:textId="77777777" w:rsidR="004A4E82" w:rsidRDefault="004A4E82" w:rsidP="004A4E82">
      <w:pPr>
        <w:rPr>
          <w:b/>
          <w:i/>
          <w:iCs/>
        </w:rPr>
      </w:pPr>
      <w:r>
        <w:rPr>
          <w:b/>
        </w:rPr>
        <w:t xml:space="preserve">                 (This signature verifies that the items above are complete</w:t>
      </w:r>
      <w:r>
        <w:rPr>
          <w:b/>
          <w:i/>
          <w:iCs/>
        </w:rPr>
        <w:t>)</w:t>
      </w:r>
    </w:p>
    <w:p w14:paraId="36BF0240" w14:textId="77777777" w:rsidR="004A4E82" w:rsidRDefault="004A4E82" w:rsidP="004A4E82">
      <w:pPr>
        <w:rPr>
          <w:b/>
          <w:u w:val="single"/>
        </w:rPr>
      </w:pPr>
      <w:r>
        <w:rPr>
          <w:b/>
        </w:rPr>
        <w:tab/>
        <w:t xml:space="preserve">    </w:t>
      </w:r>
      <w:r>
        <w:rPr>
          <w:b/>
        </w:rPr>
        <w:tab/>
      </w:r>
      <w:r>
        <w:rPr>
          <w:b/>
        </w:rPr>
        <w:tab/>
      </w:r>
      <w:r>
        <w:rPr>
          <w:b/>
        </w:rPr>
        <w:tab/>
      </w:r>
      <w:r>
        <w:rPr>
          <w:b/>
        </w:rPr>
        <w:tab/>
      </w:r>
      <w:r>
        <w:rPr>
          <w:b/>
        </w:rPr>
        <w:tab/>
      </w:r>
      <w:r>
        <w:rPr>
          <w:b/>
        </w:rPr>
        <w:tab/>
        <w:t xml:space="preserve">Date </w:t>
      </w:r>
      <w:r>
        <w:rPr>
          <w:b/>
          <w:u w:val="single"/>
        </w:rPr>
        <w:tab/>
      </w:r>
      <w:r>
        <w:rPr>
          <w:b/>
          <w:u w:val="single"/>
        </w:rPr>
        <w:tab/>
      </w:r>
      <w:r>
        <w:rPr>
          <w:b/>
          <w:u w:val="single"/>
        </w:rPr>
        <w:tab/>
        <w:t>__________</w:t>
      </w:r>
    </w:p>
    <w:p w14:paraId="58C625FE" w14:textId="77777777" w:rsidR="004A4E82" w:rsidRDefault="004A4E82" w:rsidP="004A4E82">
      <w:pPr>
        <w:rPr>
          <w:b/>
          <w:sz w:val="18"/>
        </w:rPr>
      </w:pPr>
    </w:p>
    <w:p w14:paraId="44AC6BD2" w14:textId="77777777" w:rsidR="004A4E82" w:rsidRDefault="004A4E82" w:rsidP="004A4E82">
      <w:pPr>
        <w:rPr>
          <w:i/>
          <w:sz w:val="18"/>
        </w:rPr>
      </w:pPr>
    </w:p>
    <w:p w14:paraId="25B13C5F" w14:textId="77777777" w:rsidR="004A4E82" w:rsidRDefault="004A4E82" w:rsidP="004A4E82">
      <w:pPr>
        <w:jc w:val="center"/>
        <w:rPr>
          <w:b/>
          <w:bCs/>
        </w:rPr>
      </w:pPr>
      <w:r>
        <w:rPr>
          <w:b/>
          <w:bCs/>
          <w:i/>
        </w:rPr>
        <w:t>PPSC Request forms will not be forwarded if any of the above items are missing.</w:t>
      </w:r>
    </w:p>
    <w:p w14:paraId="1B65BD44" w14:textId="77777777" w:rsidR="004A4E82" w:rsidRDefault="004A4E82" w:rsidP="004A4E82"/>
    <w:p w14:paraId="291A8863" w14:textId="77777777" w:rsidR="004A4E82" w:rsidRDefault="004A4E82" w:rsidP="004A4E82"/>
    <w:p w14:paraId="79EEF7A8" w14:textId="77777777" w:rsidR="004A4E82" w:rsidRDefault="004A4E82" w:rsidP="004A4E82">
      <w:pPr>
        <w:rPr>
          <w:b/>
          <w:bCs/>
          <w:u w:val="single"/>
        </w:rPr>
      </w:pPr>
      <w:r>
        <w:rPr>
          <w:b/>
          <w:bCs/>
          <w:u w:val="single"/>
        </w:rPr>
        <w:t>____________________________________</w:t>
      </w:r>
      <w:r>
        <w:tab/>
      </w:r>
      <w:r>
        <w:rPr>
          <w:b/>
          <w:bCs/>
          <w:u w:val="single"/>
        </w:rPr>
        <w:t>___________________________</w:t>
      </w:r>
    </w:p>
    <w:p w14:paraId="5F9FE2FD" w14:textId="77777777" w:rsidR="004A4E82" w:rsidRDefault="004A4E82" w:rsidP="004A4E82">
      <w:pPr>
        <w:rPr>
          <w:b/>
          <w:bCs/>
        </w:rPr>
      </w:pPr>
      <w:r>
        <w:rPr>
          <w:b/>
          <w:bCs/>
        </w:rPr>
        <w:t>Student Signature</w:t>
      </w:r>
      <w:r>
        <w:rPr>
          <w:b/>
          <w:bCs/>
        </w:rPr>
        <w:tab/>
      </w:r>
      <w:r>
        <w:rPr>
          <w:b/>
          <w:bCs/>
        </w:rPr>
        <w:tab/>
      </w:r>
      <w:r>
        <w:rPr>
          <w:b/>
          <w:bCs/>
        </w:rPr>
        <w:tab/>
      </w:r>
      <w:r>
        <w:rPr>
          <w:b/>
          <w:bCs/>
        </w:rPr>
        <w:tab/>
      </w:r>
      <w:r>
        <w:tab/>
      </w:r>
      <w:r>
        <w:rPr>
          <w:b/>
          <w:bCs/>
        </w:rPr>
        <w:t>Date</w:t>
      </w:r>
    </w:p>
    <w:p w14:paraId="13D3E099" w14:textId="77777777" w:rsidR="004A4E82" w:rsidRDefault="004A4E82" w:rsidP="004A4E82">
      <w:pPr>
        <w:pStyle w:val="Footer"/>
        <w:tabs>
          <w:tab w:val="clear" w:pos="4320"/>
          <w:tab w:val="clear" w:pos="8640"/>
        </w:tabs>
      </w:pPr>
    </w:p>
    <w:p w14:paraId="425C1B82" w14:textId="77777777" w:rsidR="004A4E82" w:rsidRDefault="004A4E82" w:rsidP="004A4E82">
      <w:r>
        <w:tab/>
      </w:r>
      <w:r>
        <w:tab/>
      </w:r>
    </w:p>
    <w:p w14:paraId="62982078" w14:textId="77777777" w:rsidR="004A4E82" w:rsidRDefault="004A4E82" w:rsidP="004A4E82">
      <w:r>
        <w:br w:type="page"/>
      </w:r>
      <w:r w:rsidR="00490617">
        <w:rPr>
          <w:noProof/>
        </w:rPr>
        <w:lastRenderedPageBreak/>
        <w:drawing>
          <wp:inline distT="0" distB="0" distL="0" distR="0" wp14:anchorId="2FCCD7D2" wp14:editId="2BC11DF1">
            <wp:extent cx="1682115" cy="751205"/>
            <wp:effectExtent l="0" t="0" r="0" b="0"/>
            <wp:docPr id="3" name="Picture 3" descr="Sonoma State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Sonoma State University"/>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2115" cy="751205"/>
                    </a:xfrm>
                    <a:prstGeom prst="rect">
                      <a:avLst/>
                    </a:prstGeom>
                    <a:noFill/>
                    <a:ln>
                      <a:noFill/>
                    </a:ln>
                  </pic:spPr>
                </pic:pic>
              </a:graphicData>
            </a:graphic>
          </wp:inline>
        </w:drawing>
      </w:r>
    </w:p>
    <w:p w14:paraId="0122780F" w14:textId="77777777" w:rsidR="004A4E82" w:rsidRDefault="004A4E82" w:rsidP="004A4E82">
      <w:pPr>
        <w:rPr>
          <w:rFonts w:ascii="Helvetica" w:hAnsi="Helvetica"/>
        </w:rPr>
      </w:pPr>
    </w:p>
    <w:p w14:paraId="22649079" w14:textId="77777777" w:rsidR="004A4E82" w:rsidRDefault="004A4E82" w:rsidP="004A4E82">
      <w:pPr>
        <w:rPr>
          <w:rFonts w:ascii="Helvetica" w:hAnsi="Helvetica"/>
          <w:b/>
          <w:u w:val="single"/>
        </w:rPr>
      </w:pPr>
      <w:r>
        <w:rPr>
          <w:rFonts w:ascii="Helvetica" w:hAnsi="Helvetica"/>
          <w:b/>
          <w:u w:val="single"/>
        </w:rPr>
        <w:t>SONOMA STATE UNIVERSITY</w:t>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p>
    <w:p w14:paraId="07072E34" w14:textId="77777777" w:rsidR="004A4E82" w:rsidRDefault="004A4E82" w:rsidP="004A4E82">
      <w:pPr>
        <w:rPr>
          <w:rFonts w:ascii="Helvetica" w:hAnsi="Helvetica"/>
        </w:rPr>
      </w:pPr>
      <w:r>
        <w:rPr>
          <w:rFonts w:ascii="Helvetica" w:hAnsi="Helvetica"/>
        </w:rPr>
        <w:t>Department of Counseling, 1801 East Cotati Ave., Rohnert Park, CA  94928</w:t>
      </w:r>
      <w:r>
        <w:rPr>
          <w:rFonts w:ascii="Helvetica" w:hAnsi="Helvetica"/>
        </w:rPr>
        <w:tab/>
        <w:t>707/664-2544</w:t>
      </w:r>
    </w:p>
    <w:p w14:paraId="3984415E" w14:textId="77777777" w:rsidR="004A4E82" w:rsidRDefault="004A4E82" w:rsidP="004A4E82">
      <w:pPr>
        <w:rPr>
          <w:rFonts w:ascii="Helvetica" w:hAnsi="Helvetica"/>
        </w:rPr>
      </w:pPr>
    </w:p>
    <w:p w14:paraId="21CC8562" w14:textId="77777777" w:rsidR="004A4E82" w:rsidRDefault="004A4E82" w:rsidP="004A4E82">
      <w:pPr>
        <w:rPr>
          <w:rFonts w:ascii="Helvetica" w:hAnsi="Helvetica"/>
        </w:rPr>
      </w:pPr>
    </w:p>
    <w:p w14:paraId="3E25D4AC" w14:textId="77777777" w:rsidR="004A4E82" w:rsidRDefault="004A4E82" w:rsidP="004A4E82">
      <w:pPr>
        <w:rPr>
          <w:rFonts w:ascii="Helvetica" w:hAnsi="Helvetica"/>
        </w:rPr>
      </w:pPr>
    </w:p>
    <w:p w14:paraId="4C5C9CAE" w14:textId="77777777" w:rsidR="004A4E82" w:rsidRDefault="004A4E82" w:rsidP="004A4E82">
      <w:pPr>
        <w:rPr>
          <w:rFonts w:ascii="Helvetica" w:hAnsi="Helvetica"/>
        </w:rPr>
      </w:pPr>
    </w:p>
    <w:p w14:paraId="17F3A305" w14:textId="77777777" w:rsidR="004A4E82" w:rsidRDefault="004A4E82" w:rsidP="004A4E82">
      <w:pPr>
        <w:rPr>
          <w:rFonts w:ascii="Helvetica" w:hAnsi="Helvetica"/>
          <w:b/>
        </w:rPr>
      </w:pPr>
      <w:r>
        <w:rPr>
          <w:rFonts w:ascii="Helvetica" w:hAnsi="Helvetica"/>
          <w:b/>
        </w:rPr>
        <w:t>MEMORANDUM</w:t>
      </w:r>
    </w:p>
    <w:p w14:paraId="78C1A831" w14:textId="77777777" w:rsidR="004A4E82" w:rsidRDefault="004A4E82" w:rsidP="004A4E82">
      <w:pPr>
        <w:rPr>
          <w:rFonts w:ascii="Helvetica" w:hAnsi="Helvetica"/>
        </w:rPr>
      </w:pPr>
    </w:p>
    <w:p w14:paraId="385E548A" w14:textId="77777777" w:rsidR="004A4E82" w:rsidRDefault="004A4E82" w:rsidP="004A4E82">
      <w:pPr>
        <w:rPr>
          <w:rFonts w:ascii="Helvetica" w:hAnsi="Helvetica"/>
        </w:rPr>
      </w:pPr>
    </w:p>
    <w:p w14:paraId="15DE0BFA" w14:textId="77777777" w:rsidR="004A4E82" w:rsidRDefault="004A4E82" w:rsidP="004A4E82">
      <w:pPr>
        <w:rPr>
          <w:rFonts w:ascii="Helvetica" w:hAnsi="Helvetica"/>
        </w:rPr>
      </w:pPr>
      <w:r>
        <w:rPr>
          <w:rFonts w:ascii="Helvetica" w:hAnsi="Helvetica"/>
        </w:rPr>
        <w:t>Credentials Office</w:t>
      </w:r>
    </w:p>
    <w:p w14:paraId="027E2122" w14:textId="77777777" w:rsidR="004A4E82" w:rsidRDefault="004A4E82" w:rsidP="004A4E82">
      <w:pPr>
        <w:rPr>
          <w:rFonts w:ascii="Helvetica" w:hAnsi="Helvetica"/>
        </w:rPr>
      </w:pPr>
      <w:r>
        <w:rPr>
          <w:rFonts w:ascii="Helvetica" w:hAnsi="Helvetica"/>
        </w:rPr>
        <w:t>School of Education</w:t>
      </w:r>
    </w:p>
    <w:p w14:paraId="3BC9C861" w14:textId="77777777" w:rsidR="004A4E82" w:rsidRDefault="004A4E82" w:rsidP="004A4E82">
      <w:pPr>
        <w:rPr>
          <w:rFonts w:ascii="Helvetica" w:hAnsi="Helvetica"/>
        </w:rPr>
      </w:pPr>
      <w:r>
        <w:rPr>
          <w:rFonts w:ascii="Helvetica" w:hAnsi="Helvetica"/>
        </w:rPr>
        <w:t>Sonoma State University</w:t>
      </w:r>
    </w:p>
    <w:p w14:paraId="4718FF77" w14:textId="77777777" w:rsidR="004A4E82" w:rsidRDefault="004A4E82" w:rsidP="004A4E82">
      <w:pPr>
        <w:rPr>
          <w:rFonts w:ascii="Helvetica" w:hAnsi="Helvetica"/>
        </w:rPr>
      </w:pPr>
    </w:p>
    <w:p w14:paraId="250D5AFD" w14:textId="77777777" w:rsidR="004A4E82" w:rsidRDefault="004A4E82" w:rsidP="004A4E82">
      <w:pPr>
        <w:rPr>
          <w:rFonts w:ascii="Helvetica" w:hAnsi="Helvetica"/>
        </w:rPr>
      </w:pPr>
    </w:p>
    <w:p w14:paraId="0C685ED3" w14:textId="77777777" w:rsidR="004A4E82" w:rsidRDefault="004A4E82" w:rsidP="004A4E82">
      <w:pPr>
        <w:pStyle w:val="Heading1"/>
        <w:rPr>
          <w:rFonts w:ascii="Helvetica" w:hAnsi="Helvetica"/>
        </w:rPr>
      </w:pPr>
      <w:r>
        <w:rPr>
          <w:rFonts w:ascii="Helvetica" w:hAnsi="Helvetica"/>
        </w:rPr>
        <w:t>Certification of Completion</w:t>
      </w:r>
    </w:p>
    <w:p w14:paraId="1B0A8000" w14:textId="77777777" w:rsidR="004A4E82" w:rsidRDefault="004A4E82" w:rsidP="004A4E82">
      <w:pPr>
        <w:rPr>
          <w:rFonts w:ascii="Helvetica" w:hAnsi="Helvetica"/>
        </w:rPr>
      </w:pPr>
    </w:p>
    <w:p w14:paraId="7CDD2E14" w14:textId="77777777" w:rsidR="004A4E82" w:rsidRDefault="004A4E82" w:rsidP="004A4E82">
      <w:pPr>
        <w:rPr>
          <w:rFonts w:ascii="Helvetica" w:hAnsi="Helvetica"/>
        </w:rPr>
      </w:pPr>
      <w:r>
        <w:rPr>
          <w:rFonts w:ascii="Helvetica" w:hAnsi="Helvetica"/>
        </w:rPr>
        <w:t xml:space="preserve">This is to certify that </w:t>
      </w:r>
      <w:r>
        <w:rPr>
          <w:rFonts w:ascii="Helvetica" w:hAnsi="Helvetica"/>
          <w:b/>
        </w:rPr>
        <w:t>Name</w:t>
      </w:r>
      <w:r>
        <w:rPr>
          <w:rFonts w:ascii="Helvetica" w:hAnsi="Helvetica"/>
        </w:rPr>
        <w:t>, PPSC Applicant, has completed all course work required for the School Counseling (Pupil Personnel Services) Credential.  This course work and training complies with the requirements set forth by the State of California Commission on Teacher Credentialing.</w:t>
      </w:r>
    </w:p>
    <w:p w14:paraId="4C3DAA4E" w14:textId="77777777" w:rsidR="004A4E82" w:rsidRDefault="004A4E82" w:rsidP="004A4E82">
      <w:pPr>
        <w:rPr>
          <w:rFonts w:ascii="Helvetica" w:hAnsi="Helvetica"/>
        </w:rPr>
      </w:pPr>
    </w:p>
    <w:p w14:paraId="74BB41AF" w14:textId="77777777" w:rsidR="004A4E82" w:rsidRDefault="004A4E82" w:rsidP="004A4E82">
      <w:pPr>
        <w:rPr>
          <w:rFonts w:ascii="Helvetica" w:hAnsi="Helvetica"/>
        </w:rPr>
      </w:pPr>
    </w:p>
    <w:p w14:paraId="4ED3BE20" w14:textId="77777777" w:rsidR="004A4E82" w:rsidRDefault="004A4E82" w:rsidP="004A4E82">
      <w:pPr>
        <w:rPr>
          <w:rFonts w:ascii="Helvetica" w:hAnsi="Helvetica"/>
        </w:rPr>
      </w:pPr>
    </w:p>
    <w:p w14:paraId="2C31ACAA" w14:textId="77777777" w:rsidR="004A4E82" w:rsidRDefault="004A4E82" w:rsidP="004A4E82">
      <w:pPr>
        <w:rPr>
          <w:rFonts w:ascii="Helvetica" w:hAnsi="Helvetica"/>
        </w:rPr>
      </w:pPr>
    </w:p>
    <w:p w14:paraId="08B9C3D6" w14:textId="77777777" w:rsidR="004A4E82" w:rsidRDefault="004A4E82" w:rsidP="004A4E82">
      <w:pPr>
        <w:rPr>
          <w:rFonts w:ascii="Helvetica" w:hAnsi="Helvetica"/>
        </w:rPr>
      </w:pPr>
    </w:p>
    <w:p w14:paraId="599AA68F" w14:textId="77777777" w:rsidR="004A4E82" w:rsidRDefault="004A4E82" w:rsidP="004A4E82">
      <w:pPr>
        <w:rPr>
          <w:rFonts w:ascii="Helvetica" w:hAnsi="Helvetica"/>
          <w:b/>
          <w:bCs/>
        </w:rPr>
      </w:pP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u w:val="single"/>
        </w:rPr>
        <w:tab/>
      </w:r>
      <w:r>
        <w:rPr>
          <w:rFonts w:ascii="Helvetica" w:hAnsi="Helvetica"/>
          <w:b/>
        </w:rPr>
        <w:tab/>
      </w:r>
      <w:r>
        <w:rPr>
          <w:rFonts w:ascii="Helvetica" w:hAnsi="Helvetica"/>
        </w:rPr>
        <w:tab/>
      </w:r>
      <w:r>
        <w:rPr>
          <w:rFonts w:ascii="Helvetica" w:hAnsi="Helvetica"/>
        </w:rPr>
        <w:tab/>
      </w:r>
      <w:r>
        <w:rPr>
          <w:rFonts w:ascii="Helvetica" w:hAnsi="Helvetica"/>
          <w:b/>
          <w:bCs/>
          <w:u w:val="single"/>
        </w:rPr>
        <w:tab/>
      </w:r>
      <w:r>
        <w:rPr>
          <w:rFonts w:ascii="Helvetica" w:hAnsi="Helvetica"/>
          <w:b/>
          <w:bCs/>
          <w:u w:val="single"/>
        </w:rPr>
        <w:tab/>
      </w:r>
      <w:r>
        <w:rPr>
          <w:rFonts w:ascii="Helvetica" w:hAnsi="Helvetica"/>
          <w:b/>
          <w:bCs/>
          <w:u w:val="single"/>
        </w:rPr>
        <w:tab/>
      </w:r>
      <w:r>
        <w:rPr>
          <w:rFonts w:ascii="Helvetica" w:hAnsi="Helvetica"/>
          <w:b/>
          <w:bCs/>
          <w:u w:val="single"/>
        </w:rPr>
        <w:tab/>
      </w:r>
    </w:p>
    <w:p w14:paraId="1CF4902C" w14:textId="77777777" w:rsidR="004A4E82" w:rsidRDefault="00394240" w:rsidP="004A4E82">
      <w:pPr>
        <w:rPr>
          <w:rFonts w:ascii="Helvetica" w:hAnsi="Helvetica"/>
        </w:rPr>
      </w:pPr>
      <w:r>
        <w:rPr>
          <w:rFonts w:ascii="Helvetica" w:hAnsi="Helvetica"/>
        </w:rPr>
        <w:t>Adam Zagelbaum</w:t>
      </w:r>
      <w:r w:rsidR="004A4E82">
        <w:rPr>
          <w:rFonts w:ascii="Helvetica" w:hAnsi="Helvetica"/>
        </w:rPr>
        <w:t>, Ph.D.</w:t>
      </w:r>
      <w:r w:rsidR="004A4E82">
        <w:rPr>
          <w:rFonts w:ascii="Helvetica" w:hAnsi="Helvetica"/>
        </w:rPr>
        <w:tab/>
      </w:r>
      <w:r w:rsidR="004A4E82">
        <w:rPr>
          <w:rFonts w:ascii="Helvetica" w:hAnsi="Helvetica"/>
        </w:rPr>
        <w:tab/>
      </w:r>
      <w:r w:rsidR="004A4E82">
        <w:rPr>
          <w:rFonts w:ascii="Helvetica" w:hAnsi="Helvetica"/>
        </w:rPr>
        <w:tab/>
      </w:r>
      <w:r w:rsidR="004A4E82">
        <w:rPr>
          <w:rFonts w:ascii="Helvetica" w:hAnsi="Helvetica"/>
        </w:rPr>
        <w:tab/>
      </w:r>
      <w:r w:rsidR="004A4E82">
        <w:rPr>
          <w:rFonts w:ascii="Helvetica" w:hAnsi="Helvetica"/>
        </w:rPr>
        <w:tab/>
        <w:t>Date</w:t>
      </w:r>
    </w:p>
    <w:p w14:paraId="6D4BA1C0" w14:textId="77777777" w:rsidR="004A4E82" w:rsidRDefault="004A4E82" w:rsidP="004A4E82">
      <w:pPr>
        <w:rPr>
          <w:rFonts w:ascii="Helvetica" w:hAnsi="Helvetica"/>
        </w:rPr>
      </w:pPr>
      <w:r>
        <w:rPr>
          <w:rFonts w:ascii="Helvetica" w:hAnsi="Helvetica"/>
        </w:rPr>
        <w:t>Department of Counseling</w:t>
      </w:r>
    </w:p>
    <w:p w14:paraId="098944AE" w14:textId="77777777" w:rsidR="004A4E82" w:rsidRDefault="004A4E82" w:rsidP="004A4E82">
      <w:pPr>
        <w:rPr>
          <w:rFonts w:ascii="Helvetica" w:hAnsi="Helvetica"/>
        </w:rPr>
      </w:pPr>
      <w:r>
        <w:rPr>
          <w:rFonts w:ascii="Helvetica" w:hAnsi="Helvetica"/>
        </w:rPr>
        <w:t>Coordinator, School Counseling Program</w:t>
      </w:r>
    </w:p>
    <w:p w14:paraId="721C797C" w14:textId="77777777" w:rsidR="004A4E82" w:rsidRDefault="004A4E82" w:rsidP="004A4E82">
      <w:pPr>
        <w:rPr>
          <w:rFonts w:ascii="Helvetica" w:hAnsi="Helvetica"/>
        </w:rPr>
      </w:pPr>
    </w:p>
    <w:p w14:paraId="496D85AE" w14:textId="77777777" w:rsidR="004A4E82" w:rsidRDefault="004A4E82" w:rsidP="004A4E82">
      <w:pPr>
        <w:rPr>
          <w:rFonts w:ascii="Helvetica" w:hAnsi="Helvetica"/>
        </w:rPr>
      </w:pPr>
    </w:p>
    <w:p w14:paraId="09AE32F7" w14:textId="77777777" w:rsidR="004A4E82" w:rsidRDefault="004A4E82" w:rsidP="004A4E82">
      <w:pPr>
        <w:rPr>
          <w:rFonts w:ascii="Helvetica" w:hAnsi="Helvetica"/>
        </w:rPr>
      </w:pPr>
    </w:p>
    <w:p w14:paraId="7AE5DD88" w14:textId="77777777" w:rsidR="004A4E82" w:rsidRDefault="004A4E82" w:rsidP="004A4E82">
      <w:pPr>
        <w:rPr>
          <w:rFonts w:ascii="Helvetica" w:hAnsi="Helvetica"/>
        </w:rPr>
      </w:pPr>
    </w:p>
    <w:p w14:paraId="5F70A643" w14:textId="77777777" w:rsidR="004A4E82" w:rsidRDefault="004A4E82" w:rsidP="004A4E82">
      <w:pPr>
        <w:rPr>
          <w:rFonts w:ascii="Helvetica" w:hAnsi="Helvetica"/>
        </w:rPr>
      </w:pPr>
    </w:p>
    <w:p w14:paraId="7FA73BEA" w14:textId="77777777" w:rsidR="004A4E82" w:rsidRDefault="004A4E82" w:rsidP="004A4E82">
      <w:pPr>
        <w:rPr>
          <w:rFonts w:ascii="Helvetica" w:hAnsi="Helvetica"/>
        </w:rPr>
      </w:pPr>
    </w:p>
    <w:p w14:paraId="4DB28F92" w14:textId="77777777" w:rsidR="004A4E82" w:rsidRDefault="004A4E82" w:rsidP="004A4E82">
      <w:pPr>
        <w:rPr>
          <w:rFonts w:ascii="Helvetica" w:hAnsi="Helvetica"/>
        </w:rPr>
      </w:pPr>
    </w:p>
    <w:p w14:paraId="563AAEC7" w14:textId="77777777" w:rsidR="004A4E82" w:rsidRDefault="004A4E82" w:rsidP="004A4E82">
      <w:pPr>
        <w:rPr>
          <w:rFonts w:ascii="Helvetica" w:hAnsi="Helvetica"/>
        </w:rPr>
      </w:pPr>
    </w:p>
    <w:p w14:paraId="244FE0DC" w14:textId="77777777" w:rsidR="004A4E82" w:rsidRDefault="004A4E82" w:rsidP="004A4E82">
      <w:pPr>
        <w:rPr>
          <w:rFonts w:ascii="Helvetica" w:hAnsi="Helvetica"/>
        </w:rPr>
      </w:pPr>
    </w:p>
    <w:p w14:paraId="27722639" w14:textId="77777777" w:rsidR="004A4E82" w:rsidRDefault="004A4E82" w:rsidP="004A4E82">
      <w:pPr>
        <w:rPr>
          <w:rFonts w:ascii="Helvetica" w:hAnsi="Helvetica"/>
        </w:rPr>
      </w:pPr>
    </w:p>
    <w:p w14:paraId="61312B6D" w14:textId="77777777" w:rsidR="004A4E82" w:rsidRDefault="004A4E82" w:rsidP="004A4E82">
      <w:pPr>
        <w:rPr>
          <w:rFonts w:ascii="Helvetica" w:hAnsi="Helvetica"/>
        </w:rPr>
      </w:pPr>
    </w:p>
    <w:p w14:paraId="365BE2D1" w14:textId="77777777" w:rsidR="006B5E71" w:rsidRDefault="006B5E71" w:rsidP="00E951B7">
      <w:pPr>
        <w:rPr>
          <w:sz w:val="24"/>
        </w:rPr>
      </w:pPr>
    </w:p>
    <w:p w14:paraId="7E194D2E" w14:textId="77777777" w:rsidR="004C3B85" w:rsidRDefault="004C3B85" w:rsidP="00E951B7">
      <w:pPr>
        <w:rPr>
          <w:sz w:val="24"/>
        </w:rPr>
      </w:pPr>
    </w:p>
    <w:p w14:paraId="2BB2D513" w14:textId="77777777" w:rsidR="004C3B85" w:rsidRDefault="004C3B85" w:rsidP="00E951B7">
      <w:pPr>
        <w:rPr>
          <w:sz w:val="24"/>
        </w:rPr>
      </w:pPr>
    </w:p>
    <w:p w14:paraId="06A4FB05" w14:textId="77777777" w:rsidR="004C3B85" w:rsidRDefault="004C3B85" w:rsidP="00E951B7">
      <w:pPr>
        <w:rPr>
          <w:sz w:val="24"/>
        </w:rPr>
      </w:pPr>
    </w:p>
    <w:p w14:paraId="023E9C60" w14:textId="77777777" w:rsidR="004C3B85" w:rsidRDefault="004C3B85" w:rsidP="00E951B7">
      <w:pPr>
        <w:rPr>
          <w:sz w:val="24"/>
        </w:rPr>
      </w:pPr>
    </w:p>
    <w:p w14:paraId="3701D323" w14:textId="77777777" w:rsidR="004C3B85" w:rsidRDefault="004C3B85" w:rsidP="00E951B7">
      <w:pPr>
        <w:rPr>
          <w:sz w:val="24"/>
        </w:rPr>
      </w:pPr>
    </w:p>
    <w:p w14:paraId="5C0DAB66" w14:textId="77777777" w:rsidR="004C3B85" w:rsidRDefault="004C3B85" w:rsidP="00E951B7">
      <w:pPr>
        <w:rPr>
          <w:sz w:val="24"/>
        </w:rPr>
      </w:pPr>
    </w:p>
    <w:p w14:paraId="1375560D" w14:textId="77777777" w:rsidR="004C3B85" w:rsidRDefault="004C3B85" w:rsidP="00E951B7">
      <w:pPr>
        <w:rPr>
          <w:sz w:val="24"/>
        </w:rPr>
      </w:pPr>
    </w:p>
    <w:p w14:paraId="1772FD14" w14:textId="77777777" w:rsidR="004C3B85" w:rsidRDefault="004C3B85" w:rsidP="00E951B7">
      <w:pPr>
        <w:rPr>
          <w:sz w:val="24"/>
        </w:rPr>
      </w:pPr>
    </w:p>
    <w:p w14:paraId="31639F44" w14:textId="77777777" w:rsidR="004C3B85" w:rsidRDefault="004C3B85" w:rsidP="00E951B7">
      <w:pPr>
        <w:rPr>
          <w:sz w:val="24"/>
        </w:rPr>
      </w:pPr>
    </w:p>
    <w:p w14:paraId="55E1B39E" w14:textId="77777777" w:rsidR="004C3B85" w:rsidRPr="000836F0" w:rsidRDefault="004C3B85" w:rsidP="00E951B7">
      <w:pPr>
        <w:rPr>
          <w:sz w:val="24"/>
        </w:rPr>
      </w:pPr>
    </w:p>
    <w:sectPr w:rsidR="004C3B85" w:rsidRPr="000836F0" w:rsidSect="00254D2E">
      <w:footerReference w:type="default" r:id="rId13"/>
      <w:footerReference w:type="first" r:id="rId14"/>
      <w:pgSz w:w="12240" w:h="15840"/>
      <w:pgMar w:top="864" w:right="1440" w:bottom="864"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C2F2" w14:textId="77777777" w:rsidR="00085347" w:rsidRDefault="00085347" w:rsidP="002318F7">
      <w:r>
        <w:separator/>
      </w:r>
    </w:p>
  </w:endnote>
  <w:endnote w:type="continuationSeparator" w:id="0">
    <w:p w14:paraId="36E71210" w14:textId="77777777" w:rsidR="00085347" w:rsidRDefault="00085347" w:rsidP="0023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8A1F" w14:textId="77777777" w:rsidR="00FA62E2" w:rsidRDefault="00FA62E2" w:rsidP="00AC4BC8">
    <w:pPr>
      <w:pStyle w:val="Footer"/>
    </w:pPr>
  </w:p>
  <w:p w14:paraId="30DC9364" w14:textId="77777777" w:rsidR="00FA62E2" w:rsidRDefault="00FA6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556204"/>
      <w:docPartObj>
        <w:docPartGallery w:val="Page Numbers (Bottom of Page)"/>
        <w:docPartUnique/>
      </w:docPartObj>
    </w:sdtPr>
    <w:sdtEndPr>
      <w:rPr>
        <w:noProof/>
      </w:rPr>
    </w:sdtEndPr>
    <w:sdtContent>
      <w:p w14:paraId="760F8A4B" w14:textId="77777777" w:rsidR="00FA62E2" w:rsidRDefault="00FA62E2">
        <w:pPr>
          <w:pStyle w:val="Footer"/>
          <w:jc w:val="center"/>
        </w:pPr>
        <w:r>
          <w:rPr>
            <w:noProof/>
          </w:rPr>
          <w:t>2</w:t>
        </w:r>
      </w:p>
    </w:sdtContent>
  </w:sdt>
  <w:p w14:paraId="4D395C00" w14:textId="77777777" w:rsidR="00FA62E2" w:rsidRDefault="00FA6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13E10" w14:textId="77777777" w:rsidR="00FA62E2" w:rsidRDefault="00FA6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BAAAF" w14:textId="77777777" w:rsidR="00085347" w:rsidRDefault="00085347" w:rsidP="002318F7">
      <w:r>
        <w:separator/>
      </w:r>
    </w:p>
  </w:footnote>
  <w:footnote w:type="continuationSeparator" w:id="0">
    <w:p w14:paraId="2041891D" w14:textId="77777777" w:rsidR="00085347" w:rsidRDefault="00085347" w:rsidP="0023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4BE6"/>
    <w:multiLevelType w:val="hybridMultilevel"/>
    <w:tmpl w:val="103C1424"/>
    <w:lvl w:ilvl="0" w:tplc="2372BCF8">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152D0DF8"/>
    <w:multiLevelType w:val="hybridMultilevel"/>
    <w:tmpl w:val="B6D45B48"/>
    <w:lvl w:ilvl="0" w:tplc="59546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B0062"/>
    <w:multiLevelType w:val="multilevel"/>
    <w:tmpl w:val="D69A9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D6063"/>
    <w:multiLevelType w:val="hybridMultilevel"/>
    <w:tmpl w:val="1AF8FC64"/>
    <w:lvl w:ilvl="0" w:tplc="008A245A">
      <w:start w:val="1"/>
      <w:numFmt w:val="upperLetter"/>
      <w:lvlText w:val="%1."/>
      <w:lvlJc w:val="left"/>
      <w:pPr>
        <w:tabs>
          <w:tab w:val="num" w:pos="1440"/>
        </w:tabs>
        <w:ind w:left="1440" w:hanging="72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30863F6E"/>
    <w:multiLevelType w:val="singleLevel"/>
    <w:tmpl w:val="5B74CA76"/>
    <w:lvl w:ilvl="0">
      <w:start w:val="1"/>
      <w:numFmt w:val="decimal"/>
      <w:lvlText w:val="%1."/>
      <w:lvlJc w:val="left"/>
      <w:pPr>
        <w:tabs>
          <w:tab w:val="num" w:pos="1440"/>
        </w:tabs>
        <w:ind w:left="1440" w:hanging="720"/>
      </w:pPr>
      <w:rPr>
        <w:rFonts w:hint="default"/>
      </w:rPr>
    </w:lvl>
  </w:abstractNum>
  <w:abstractNum w:abstractNumId="5" w15:restartNumberingAfterBreak="0">
    <w:nsid w:val="3308780C"/>
    <w:multiLevelType w:val="multilevel"/>
    <w:tmpl w:val="6A6C2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AE3A9E"/>
    <w:multiLevelType w:val="hybridMultilevel"/>
    <w:tmpl w:val="EA92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B070A"/>
    <w:multiLevelType w:val="hybridMultilevel"/>
    <w:tmpl w:val="B6D45B48"/>
    <w:lvl w:ilvl="0" w:tplc="59546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6377C1"/>
    <w:multiLevelType w:val="singleLevel"/>
    <w:tmpl w:val="E9168546"/>
    <w:lvl w:ilvl="0">
      <w:start w:val="1"/>
      <w:numFmt w:val="decimal"/>
      <w:lvlText w:val="%1."/>
      <w:lvlJc w:val="left"/>
      <w:pPr>
        <w:tabs>
          <w:tab w:val="num" w:pos="1440"/>
        </w:tabs>
        <w:ind w:left="1440" w:hanging="720"/>
      </w:pPr>
      <w:rPr>
        <w:rFonts w:hint="default"/>
      </w:rPr>
    </w:lvl>
  </w:abstractNum>
  <w:abstractNum w:abstractNumId="9" w15:restartNumberingAfterBreak="0">
    <w:nsid w:val="5574151B"/>
    <w:multiLevelType w:val="singleLevel"/>
    <w:tmpl w:val="C492BEBA"/>
    <w:lvl w:ilvl="0">
      <w:start w:val="1"/>
      <w:numFmt w:val="decimal"/>
      <w:lvlText w:val="%1."/>
      <w:lvlJc w:val="left"/>
      <w:pPr>
        <w:tabs>
          <w:tab w:val="num" w:pos="1440"/>
        </w:tabs>
        <w:ind w:left="1440" w:hanging="720"/>
      </w:pPr>
      <w:rPr>
        <w:rFonts w:hint="default"/>
      </w:rPr>
    </w:lvl>
  </w:abstractNum>
  <w:abstractNum w:abstractNumId="10" w15:restartNumberingAfterBreak="0">
    <w:nsid w:val="5CA9043C"/>
    <w:multiLevelType w:val="hybridMultilevel"/>
    <w:tmpl w:val="5A643262"/>
    <w:lvl w:ilvl="0" w:tplc="6332FB3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1" w15:restartNumberingAfterBreak="0">
    <w:nsid w:val="6C1B197A"/>
    <w:multiLevelType w:val="hybridMultilevel"/>
    <w:tmpl w:val="4714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904FB"/>
    <w:multiLevelType w:val="hybridMultilevel"/>
    <w:tmpl w:val="56A439E8"/>
    <w:lvl w:ilvl="0" w:tplc="987A16AE">
      <w:start w:val="2"/>
      <w:numFmt w:val="upperLetter"/>
      <w:lvlText w:val="%1."/>
      <w:lvlJc w:val="left"/>
      <w:pPr>
        <w:tabs>
          <w:tab w:val="num" w:pos="1470"/>
        </w:tabs>
        <w:ind w:left="1470" w:hanging="75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8"/>
  </w:num>
  <w:num w:numId="4">
    <w:abstractNumId w:val="2"/>
  </w:num>
  <w:num w:numId="5">
    <w:abstractNumId w:val="5"/>
  </w:num>
  <w:num w:numId="6">
    <w:abstractNumId w:val="12"/>
  </w:num>
  <w:num w:numId="7">
    <w:abstractNumId w:val="3"/>
  </w:num>
  <w:num w:numId="8">
    <w:abstractNumId w:val="0"/>
  </w:num>
  <w:num w:numId="9">
    <w:abstractNumId w:val="1"/>
  </w:num>
  <w:num w:numId="10">
    <w:abstractNumId w:val="7"/>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CF"/>
    <w:rsid w:val="00015441"/>
    <w:rsid w:val="00082B71"/>
    <w:rsid w:val="000836F0"/>
    <w:rsid w:val="00085347"/>
    <w:rsid w:val="00090EF0"/>
    <w:rsid w:val="000949CB"/>
    <w:rsid w:val="000B6A11"/>
    <w:rsid w:val="000D070A"/>
    <w:rsid w:val="000E613B"/>
    <w:rsid w:val="000F68D8"/>
    <w:rsid w:val="00111ADE"/>
    <w:rsid w:val="00133876"/>
    <w:rsid w:val="00136B1A"/>
    <w:rsid w:val="00151BC5"/>
    <w:rsid w:val="00176846"/>
    <w:rsid w:val="00182F3A"/>
    <w:rsid w:val="00191EEE"/>
    <w:rsid w:val="00194626"/>
    <w:rsid w:val="001A38E3"/>
    <w:rsid w:val="001F134C"/>
    <w:rsid w:val="002051A7"/>
    <w:rsid w:val="002223F2"/>
    <w:rsid w:val="00226A82"/>
    <w:rsid w:val="002318F7"/>
    <w:rsid w:val="00233511"/>
    <w:rsid w:val="00254D2E"/>
    <w:rsid w:val="0027190E"/>
    <w:rsid w:val="0027485A"/>
    <w:rsid w:val="00294FC3"/>
    <w:rsid w:val="002A3F18"/>
    <w:rsid w:val="002F542F"/>
    <w:rsid w:val="002F5F39"/>
    <w:rsid w:val="00316104"/>
    <w:rsid w:val="00357ACF"/>
    <w:rsid w:val="00394240"/>
    <w:rsid w:val="003A2AA0"/>
    <w:rsid w:val="003B563B"/>
    <w:rsid w:val="003D32D7"/>
    <w:rsid w:val="00406E35"/>
    <w:rsid w:val="00444D3D"/>
    <w:rsid w:val="0047614B"/>
    <w:rsid w:val="00490617"/>
    <w:rsid w:val="00490E4F"/>
    <w:rsid w:val="004A4E82"/>
    <w:rsid w:val="004C063E"/>
    <w:rsid w:val="004C3B85"/>
    <w:rsid w:val="004E09B2"/>
    <w:rsid w:val="005210FB"/>
    <w:rsid w:val="005A4C17"/>
    <w:rsid w:val="0064293E"/>
    <w:rsid w:val="00675095"/>
    <w:rsid w:val="0068439E"/>
    <w:rsid w:val="00692E0C"/>
    <w:rsid w:val="006B5E71"/>
    <w:rsid w:val="007266DD"/>
    <w:rsid w:val="00744126"/>
    <w:rsid w:val="00790599"/>
    <w:rsid w:val="007E481C"/>
    <w:rsid w:val="007E7786"/>
    <w:rsid w:val="00831EBB"/>
    <w:rsid w:val="00863BF4"/>
    <w:rsid w:val="00930BF0"/>
    <w:rsid w:val="009373DA"/>
    <w:rsid w:val="009C091F"/>
    <w:rsid w:val="009C4F22"/>
    <w:rsid w:val="00A11FE5"/>
    <w:rsid w:val="00A96DAC"/>
    <w:rsid w:val="00A96FEE"/>
    <w:rsid w:val="00AA3E39"/>
    <w:rsid w:val="00AC4BC8"/>
    <w:rsid w:val="00AD2728"/>
    <w:rsid w:val="00B71AEA"/>
    <w:rsid w:val="00BB3231"/>
    <w:rsid w:val="00BE3019"/>
    <w:rsid w:val="00C52C6B"/>
    <w:rsid w:val="00D07678"/>
    <w:rsid w:val="00D2252F"/>
    <w:rsid w:val="00D42608"/>
    <w:rsid w:val="00D45BE7"/>
    <w:rsid w:val="00D97112"/>
    <w:rsid w:val="00DB5F73"/>
    <w:rsid w:val="00DC677C"/>
    <w:rsid w:val="00DF6965"/>
    <w:rsid w:val="00E37CE0"/>
    <w:rsid w:val="00E951B7"/>
    <w:rsid w:val="00ED1872"/>
    <w:rsid w:val="00EE0467"/>
    <w:rsid w:val="00F821EC"/>
    <w:rsid w:val="00FA62E2"/>
    <w:rsid w:val="00FD3F45"/>
    <w:rsid w:val="00FE17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BF02B"/>
  <w15:docId w15:val="{F5BAC7EE-14C1-EA47-9022-3AEC63D4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70A"/>
  </w:style>
  <w:style w:type="paragraph" w:styleId="Heading1">
    <w:name w:val="heading 1"/>
    <w:basedOn w:val="Normal"/>
    <w:next w:val="Normal"/>
    <w:qFormat/>
    <w:rsid w:val="000D070A"/>
    <w:pPr>
      <w:keepNext/>
      <w:jc w:val="center"/>
      <w:outlineLvl w:val="0"/>
    </w:pPr>
    <w:rPr>
      <w:sz w:val="36"/>
    </w:rPr>
  </w:style>
  <w:style w:type="paragraph" w:styleId="Heading2">
    <w:name w:val="heading 2"/>
    <w:basedOn w:val="Normal"/>
    <w:next w:val="Normal"/>
    <w:qFormat/>
    <w:rsid w:val="000D070A"/>
    <w:pPr>
      <w:keepNext/>
      <w:jc w:val="center"/>
      <w:outlineLvl w:val="1"/>
    </w:pPr>
    <w:rPr>
      <w:b/>
      <w:sz w:val="36"/>
    </w:rPr>
  </w:style>
  <w:style w:type="paragraph" w:styleId="Heading3">
    <w:name w:val="heading 3"/>
    <w:basedOn w:val="Normal"/>
    <w:next w:val="Normal"/>
    <w:qFormat/>
    <w:rsid w:val="000D070A"/>
    <w:pPr>
      <w:keepNext/>
      <w:jc w:val="center"/>
      <w:outlineLvl w:val="2"/>
    </w:pPr>
    <w:rPr>
      <w:sz w:val="40"/>
    </w:rPr>
  </w:style>
  <w:style w:type="paragraph" w:styleId="Heading4">
    <w:name w:val="heading 4"/>
    <w:basedOn w:val="Normal"/>
    <w:next w:val="Normal"/>
    <w:qFormat/>
    <w:rsid w:val="000D070A"/>
    <w:pPr>
      <w:keepNext/>
      <w:jc w:val="center"/>
      <w:outlineLvl w:val="3"/>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3876"/>
    <w:rPr>
      <w:rFonts w:ascii="Segoe UI" w:hAnsi="Segoe UI" w:cs="Segoe UI"/>
      <w:sz w:val="18"/>
      <w:szCs w:val="18"/>
    </w:rPr>
  </w:style>
  <w:style w:type="character" w:customStyle="1" w:styleId="BalloonTextChar">
    <w:name w:val="Balloon Text Char"/>
    <w:link w:val="BalloonText"/>
    <w:rsid w:val="00133876"/>
    <w:rPr>
      <w:rFonts w:ascii="Segoe UI" w:hAnsi="Segoe UI" w:cs="Segoe UI"/>
      <w:sz w:val="18"/>
      <w:szCs w:val="18"/>
    </w:rPr>
  </w:style>
  <w:style w:type="paragraph" w:styleId="BodyText">
    <w:name w:val="Body Text"/>
    <w:basedOn w:val="Normal"/>
    <w:link w:val="BodyTextChar"/>
    <w:rsid w:val="000836F0"/>
    <w:rPr>
      <w:sz w:val="24"/>
    </w:rPr>
  </w:style>
  <w:style w:type="character" w:customStyle="1" w:styleId="BodyTextChar">
    <w:name w:val="Body Text Char"/>
    <w:basedOn w:val="DefaultParagraphFont"/>
    <w:link w:val="BodyText"/>
    <w:rsid w:val="000836F0"/>
    <w:rPr>
      <w:sz w:val="24"/>
    </w:rPr>
  </w:style>
  <w:style w:type="paragraph" w:styleId="BodyTextIndent">
    <w:name w:val="Body Text Indent"/>
    <w:basedOn w:val="Normal"/>
    <w:link w:val="BodyTextIndentChar"/>
    <w:rsid w:val="000B6A11"/>
    <w:pPr>
      <w:spacing w:after="120"/>
      <w:ind w:left="360"/>
    </w:pPr>
  </w:style>
  <w:style w:type="character" w:customStyle="1" w:styleId="BodyTextIndentChar">
    <w:name w:val="Body Text Indent Char"/>
    <w:basedOn w:val="DefaultParagraphFont"/>
    <w:link w:val="BodyTextIndent"/>
    <w:rsid w:val="000B6A11"/>
  </w:style>
  <w:style w:type="paragraph" w:styleId="Footer">
    <w:name w:val="footer"/>
    <w:basedOn w:val="Normal"/>
    <w:link w:val="FooterChar"/>
    <w:uiPriority w:val="99"/>
    <w:rsid w:val="000B6A11"/>
    <w:pPr>
      <w:tabs>
        <w:tab w:val="center" w:pos="4320"/>
        <w:tab w:val="right" w:pos="8640"/>
      </w:tabs>
    </w:pPr>
  </w:style>
  <w:style w:type="character" w:customStyle="1" w:styleId="FooterChar">
    <w:name w:val="Footer Char"/>
    <w:basedOn w:val="DefaultParagraphFont"/>
    <w:link w:val="Footer"/>
    <w:uiPriority w:val="99"/>
    <w:rsid w:val="000B6A11"/>
  </w:style>
  <w:style w:type="paragraph" w:styleId="ListParagraph">
    <w:name w:val="List Paragraph"/>
    <w:basedOn w:val="Normal"/>
    <w:uiPriority w:val="34"/>
    <w:qFormat/>
    <w:rsid w:val="000B6A11"/>
    <w:pPr>
      <w:ind w:left="720"/>
    </w:pPr>
  </w:style>
  <w:style w:type="paragraph" w:styleId="NormalWeb">
    <w:name w:val="Normal (Web)"/>
    <w:basedOn w:val="Normal"/>
    <w:uiPriority w:val="99"/>
    <w:unhideWhenUsed/>
    <w:rsid w:val="009C4F22"/>
    <w:pPr>
      <w:spacing w:before="100" w:beforeAutospacing="1" w:after="100" w:afterAutospacing="1"/>
    </w:pPr>
    <w:rPr>
      <w:sz w:val="24"/>
      <w:szCs w:val="24"/>
      <w:lang w:eastAsia="zh-CN"/>
    </w:rPr>
  </w:style>
  <w:style w:type="paragraph" w:styleId="Title">
    <w:name w:val="Title"/>
    <w:basedOn w:val="Normal"/>
    <w:link w:val="TitleChar"/>
    <w:qFormat/>
    <w:rsid w:val="002A3F18"/>
    <w:pPr>
      <w:jc w:val="center"/>
    </w:pPr>
    <w:rPr>
      <w:rFonts w:ascii="Arial" w:hAnsi="Arial" w:cs="Arial"/>
      <w:b/>
      <w:bCs/>
      <w:sz w:val="32"/>
      <w:szCs w:val="24"/>
    </w:rPr>
  </w:style>
  <w:style w:type="character" w:customStyle="1" w:styleId="TitleChar">
    <w:name w:val="Title Char"/>
    <w:basedOn w:val="DefaultParagraphFont"/>
    <w:link w:val="Title"/>
    <w:rsid w:val="002A3F18"/>
    <w:rPr>
      <w:rFonts w:ascii="Arial" w:hAnsi="Arial" w:cs="Arial"/>
      <w:b/>
      <w:bCs/>
      <w:sz w:val="32"/>
      <w:szCs w:val="24"/>
    </w:rPr>
  </w:style>
  <w:style w:type="paragraph" w:styleId="Subtitle">
    <w:name w:val="Subtitle"/>
    <w:basedOn w:val="Normal"/>
    <w:link w:val="SubtitleChar"/>
    <w:qFormat/>
    <w:rsid w:val="002A3F18"/>
    <w:rPr>
      <w:rFonts w:ascii="Arial" w:hAnsi="Arial" w:cs="Arial"/>
      <w:b/>
      <w:bCs/>
      <w:sz w:val="24"/>
      <w:szCs w:val="24"/>
    </w:rPr>
  </w:style>
  <w:style w:type="character" w:customStyle="1" w:styleId="SubtitleChar">
    <w:name w:val="Subtitle Char"/>
    <w:basedOn w:val="DefaultParagraphFont"/>
    <w:link w:val="Subtitle"/>
    <w:rsid w:val="002A3F18"/>
    <w:rPr>
      <w:rFonts w:ascii="Arial" w:hAnsi="Arial" w:cs="Arial"/>
      <w:b/>
      <w:bCs/>
      <w:sz w:val="24"/>
      <w:szCs w:val="24"/>
    </w:rPr>
  </w:style>
  <w:style w:type="paragraph" w:styleId="Header">
    <w:name w:val="header"/>
    <w:basedOn w:val="Normal"/>
    <w:link w:val="HeaderChar"/>
    <w:rsid w:val="002318F7"/>
    <w:pPr>
      <w:tabs>
        <w:tab w:val="center" w:pos="4680"/>
        <w:tab w:val="right" w:pos="9360"/>
      </w:tabs>
    </w:pPr>
  </w:style>
  <w:style w:type="character" w:customStyle="1" w:styleId="HeaderChar">
    <w:name w:val="Header Char"/>
    <w:basedOn w:val="DefaultParagraphFont"/>
    <w:link w:val="Header"/>
    <w:rsid w:val="002318F7"/>
  </w:style>
  <w:style w:type="table" w:styleId="TableGrid">
    <w:name w:val="Table Grid"/>
    <w:basedOn w:val="TableNormal"/>
    <w:rsid w:val="0093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71A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E29C-A3F2-43C7-A27E-17FCB40E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8330</Words>
  <Characters>47483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55702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creator>wilkinss</dc:creator>
  <cp:lastModifiedBy>Lisa Kelley</cp:lastModifiedBy>
  <cp:revision>2</cp:revision>
  <cp:lastPrinted>2019-08-23T22:13:00Z</cp:lastPrinted>
  <dcterms:created xsi:type="dcterms:W3CDTF">2022-11-15T20:23:00Z</dcterms:created>
  <dcterms:modified xsi:type="dcterms:W3CDTF">2022-11-15T20:23:00Z</dcterms:modified>
</cp:coreProperties>
</file>